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21CB" w:rsidRPr="00D721CB" w:rsidRDefault="00D721CB" w:rsidP="00D721CB">
      <w:pPr>
        <w:shd w:val="clear" w:color="auto" w:fill="FFFFFF"/>
        <w:spacing w:after="150" w:line="240" w:lineRule="auto"/>
        <w:jc w:val="center"/>
        <w:rPr>
          <w:rFonts w:ascii="Helvetica" w:eastAsia="Times New Roman" w:hAnsi="Helvetica" w:cs="Times New Roman"/>
          <w:color w:val="333333"/>
          <w:sz w:val="21"/>
          <w:szCs w:val="21"/>
          <w:lang w:eastAsia="ru-RU"/>
        </w:rPr>
      </w:pPr>
      <w:r w:rsidRPr="00D721CB">
        <w:rPr>
          <w:rFonts w:ascii="Helvetica" w:eastAsia="Times New Roman" w:hAnsi="Helvetica" w:cs="Times New Roman"/>
          <w:b/>
          <w:bCs/>
          <w:color w:val="333333"/>
          <w:sz w:val="21"/>
          <w:szCs w:val="21"/>
          <w:lang w:eastAsia="ru-RU"/>
        </w:rPr>
        <w:t>ПЕДАГОГАМ ОБ ИНФОРМАЦИОННОЙ БЕЗОПАСНОСТИ </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Проблема обеспечения информационной безопасности школьников является актуальной особенно в условиях информатизации образования, когда каждый учащийся имеет личные электронные устройства и открытый доступ в Интернет. </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Информационная безопасность -это не только обеспечение безопасности персо</w:t>
      </w:r>
      <w:r>
        <w:rPr>
          <w:rFonts w:ascii="Helvetica" w:eastAsia="Times New Roman" w:hAnsi="Helvetica" w:cs="Times New Roman"/>
          <w:color w:val="333333"/>
          <w:sz w:val="21"/>
          <w:szCs w:val="21"/>
          <w:lang w:eastAsia="ru-RU"/>
        </w:rPr>
        <w:t>нальных данных и знакомство с </w:t>
      </w:r>
      <w:bookmarkStart w:id="0" w:name="_GoBack"/>
      <w:bookmarkEnd w:id="0"/>
      <w:r w:rsidRPr="00D721CB">
        <w:rPr>
          <w:rFonts w:ascii="Helvetica" w:eastAsia="Times New Roman" w:hAnsi="Helvetica" w:cs="Times New Roman"/>
          <w:color w:val="333333"/>
          <w:sz w:val="21"/>
          <w:szCs w:val="21"/>
          <w:lang w:eastAsia="ru-RU"/>
        </w:rPr>
        <w:t>основными правилами безопасного использования сети Интернет. </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Для образовательной среды проблема стоит шире: в ограждении учащегося от информации, которая может негативно повлиять на его формирование и развитие.</w:t>
      </w:r>
    </w:p>
    <w:p w:rsidR="00D721CB" w:rsidRPr="00D721CB" w:rsidRDefault="00D721CB" w:rsidP="00D721CB">
      <w:pPr>
        <w:shd w:val="clear" w:color="auto" w:fill="FFFFFF"/>
        <w:spacing w:after="150" w:line="240" w:lineRule="auto"/>
        <w:rPr>
          <w:rFonts w:ascii="Helvetica" w:eastAsia="Times New Roman" w:hAnsi="Helvetica" w:cs="Times New Roman"/>
          <w:color w:val="333333"/>
          <w:sz w:val="21"/>
          <w:szCs w:val="21"/>
          <w:lang w:eastAsia="ru-RU"/>
        </w:rPr>
      </w:pPr>
      <w:r w:rsidRPr="00D721CB">
        <w:rPr>
          <w:rFonts w:ascii="Helvetica" w:eastAsia="Times New Roman" w:hAnsi="Helvetica" w:cs="Times New Roman"/>
          <w:b/>
          <w:bCs/>
          <w:color w:val="333333"/>
          <w:sz w:val="21"/>
          <w:szCs w:val="21"/>
          <w:lang w:eastAsia="ru-RU"/>
        </w:rPr>
        <w:t>Понятие информационной безопасности</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Под информационной безопасностью понимается защищенность информационной системы от случайного или преднамеренного вмешательства, наносящего ущерб владельцам или пользователям информации.</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На практике важнейшими являются три аспекта информационной безопасности:</w:t>
      </w:r>
    </w:p>
    <w:p w:rsidR="00D721CB" w:rsidRPr="00D721CB" w:rsidRDefault="00D721CB" w:rsidP="00D721CB">
      <w:pPr>
        <w:numPr>
          <w:ilvl w:val="0"/>
          <w:numId w:val="1"/>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доступность (возможность за разумное время получить требуемую информационную услугу);</w:t>
      </w:r>
    </w:p>
    <w:p w:rsidR="00D721CB" w:rsidRPr="00D721CB" w:rsidRDefault="00D721CB" w:rsidP="00D721CB">
      <w:pPr>
        <w:numPr>
          <w:ilvl w:val="0"/>
          <w:numId w:val="1"/>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целостность (актуальность и непротиворечивость информации, ее защищенность от разрушения и несанкционированного изменения);</w:t>
      </w:r>
    </w:p>
    <w:p w:rsidR="00D721CB" w:rsidRPr="00D721CB" w:rsidRDefault="00D721CB" w:rsidP="00D721CB">
      <w:pPr>
        <w:numPr>
          <w:ilvl w:val="0"/>
          <w:numId w:val="1"/>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конфиденциальность (защита от несанкционированного прочтения).</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Нарушения доступности, целостности и конфиденциальности информации могут быть вызваны различными опасными воздействиями на информационные компьютерные системы.</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b/>
          <w:bCs/>
          <w:color w:val="333333"/>
          <w:sz w:val="21"/>
          <w:szCs w:val="21"/>
          <w:lang w:eastAsia="ru-RU"/>
        </w:rPr>
        <w:t>Основные угрозы информационной безопасности</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Современная информационная система представляет собой сложную систему, состоящую из большого числа компонентов различной степени автономности, которые связаны между собой и обмениваются данными. Практически каждый компонент может подвергнуться внешнему воздействию или выйти из строя. Компоненты автоматизированной информационной системы можно разбить на следующие группы:</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b/>
          <w:bCs/>
          <w:i/>
          <w:iCs/>
          <w:color w:val="333333"/>
          <w:sz w:val="21"/>
          <w:szCs w:val="21"/>
          <w:lang w:eastAsia="ru-RU"/>
        </w:rPr>
        <w:t>Аппаратные средства.</w:t>
      </w:r>
      <w:r w:rsidRPr="00D721CB">
        <w:rPr>
          <w:rFonts w:ascii="Helvetica" w:eastAsia="Times New Roman" w:hAnsi="Helvetica" w:cs="Times New Roman"/>
          <w:color w:val="333333"/>
          <w:sz w:val="21"/>
          <w:szCs w:val="21"/>
          <w:lang w:eastAsia="ru-RU"/>
        </w:rPr>
        <w:t> Это компьютеры и их составные части (процессоры, мониторы, терминалы, периферийные устройства – принтеры, контроллеры, кабели, линии связи и т.д.);</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b/>
          <w:bCs/>
          <w:i/>
          <w:iCs/>
          <w:color w:val="333333"/>
          <w:sz w:val="21"/>
          <w:szCs w:val="21"/>
          <w:lang w:eastAsia="ru-RU"/>
        </w:rPr>
        <w:t>Программное обеспечение.</w:t>
      </w:r>
      <w:r w:rsidRPr="00D721CB">
        <w:rPr>
          <w:rFonts w:ascii="Helvetica" w:eastAsia="Times New Roman" w:hAnsi="Helvetica" w:cs="Times New Roman"/>
          <w:color w:val="333333"/>
          <w:sz w:val="21"/>
          <w:szCs w:val="21"/>
          <w:lang w:eastAsia="ru-RU"/>
        </w:rPr>
        <w:t> Это приобретенные программы, исходные, объектные, загрузочные модули; операционные системы и системные программы (компиляторы, компоновщики и др.), утилиты, диагностические программы и т.д.;</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b/>
          <w:bCs/>
          <w:i/>
          <w:iCs/>
          <w:color w:val="333333"/>
          <w:sz w:val="21"/>
          <w:szCs w:val="21"/>
          <w:lang w:eastAsia="ru-RU"/>
        </w:rPr>
        <w:t>Данные,</w:t>
      </w:r>
      <w:r w:rsidRPr="00D721CB">
        <w:rPr>
          <w:rFonts w:ascii="Helvetica" w:eastAsia="Times New Roman" w:hAnsi="Helvetica" w:cs="Times New Roman"/>
          <w:color w:val="333333"/>
          <w:sz w:val="21"/>
          <w:szCs w:val="21"/>
          <w:lang w:eastAsia="ru-RU"/>
        </w:rPr>
        <w:t> хранимые временно и постоянно, на дисках, флэшках, печатные, архивы, системные журналы и т.д.;</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b/>
          <w:bCs/>
          <w:i/>
          <w:iCs/>
          <w:color w:val="333333"/>
          <w:sz w:val="21"/>
          <w:szCs w:val="21"/>
          <w:lang w:eastAsia="ru-RU"/>
        </w:rPr>
        <w:t>Персонал. </w:t>
      </w:r>
      <w:r w:rsidRPr="00D721CB">
        <w:rPr>
          <w:rFonts w:ascii="Helvetica" w:eastAsia="Times New Roman" w:hAnsi="Helvetica" w:cs="Times New Roman"/>
          <w:color w:val="333333"/>
          <w:sz w:val="21"/>
          <w:szCs w:val="21"/>
          <w:lang w:eastAsia="ru-RU"/>
        </w:rPr>
        <w:t>Пользователи, системные администраторы, программисты и др.</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Опасные воздействия на компьютерную информационную систему можно подразделить на случайные и преднамеренные. Анализ опыта проектирования, изготовления и эксплуатации информационных систем показывает, что информация подвергается различным случайным воздействиям на всех этапах цикла жизни системы. Причинами случайных воздействий при эксплуатации могут быть:</w:t>
      </w:r>
    </w:p>
    <w:p w:rsidR="00D721CB" w:rsidRPr="00D721CB" w:rsidRDefault="00D721CB" w:rsidP="00D721CB">
      <w:pPr>
        <w:numPr>
          <w:ilvl w:val="0"/>
          <w:numId w:val="2"/>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аварийные ситуации из-за стихийных бедствий и отключений электропитания;</w:t>
      </w:r>
    </w:p>
    <w:p w:rsidR="00D721CB" w:rsidRPr="00D721CB" w:rsidRDefault="00D721CB" w:rsidP="00D721CB">
      <w:pPr>
        <w:numPr>
          <w:ilvl w:val="0"/>
          <w:numId w:val="2"/>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отказы и сбои аппаратуры;</w:t>
      </w:r>
    </w:p>
    <w:p w:rsidR="00D721CB" w:rsidRPr="00D721CB" w:rsidRDefault="00D721CB" w:rsidP="00D721CB">
      <w:pPr>
        <w:numPr>
          <w:ilvl w:val="0"/>
          <w:numId w:val="2"/>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ошибки в программном обеспечении;</w:t>
      </w:r>
    </w:p>
    <w:p w:rsidR="00D721CB" w:rsidRPr="00D721CB" w:rsidRDefault="00D721CB" w:rsidP="00D721CB">
      <w:pPr>
        <w:numPr>
          <w:ilvl w:val="0"/>
          <w:numId w:val="2"/>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ошибки в работе персонала;</w:t>
      </w:r>
    </w:p>
    <w:p w:rsidR="00D721CB" w:rsidRPr="00D721CB" w:rsidRDefault="00D721CB" w:rsidP="00D721CB">
      <w:pPr>
        <w:numPr>
          <w:ilvl w:val="0"/>
          <w:numId w:val="2"/>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помехи в линиях связи из-за воздействий внешней среды.</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Преднамеренные воздействия – это целенаправленные действия нарушителя. В качестве нарушителя могут выступать служащий, посетитель, конкурент, наемник. Действия нарушителя могут быть обусловлены разными мотивами:</w:t>
      </w:r>
    </w:p>
    <w:p w:rsidR="00D721CB" w:rsidRPr="00D721CB" w:rsidRDefault="00D721CB" w:rsidP="00D721CB">
      <w:pPr>
        <w:numPr>
          <w:ilvl w:val="0"/>
          <w:numId w:val="3"/>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lastRenderedPageBreak/>
        <w:t>недовольством служащего своей карьерой;</w:t>
      </w:r>
    </w:p>
    <w:p w:rsidR="00D721CB" w:rsidRPr="00D721CB" w:rsidRDefault="00D721CB" w:rsidP="00D721CB">
      <w:pPr>
        <w:numPr>
          <w:ilvl w:val="0"/>
          <w:numId w:val="3"/>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взяткой;</w:t>
      </w:r>
    </w:p>
    <w:p w:rsidR="00D721CB" w:rsidRPr="00D721CB" w:rsidRDefault="00D721CB" w:rsidP="00D721CB">
      <w:pPr>
        <w:numPr>
          <w:ilvl w:val="0"/>
          <w:numId w:val="3"/>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любопытством;</w:t>
      </w:r>
    </w:p>
    <w:p w:rsidR="00D721CB" w:rsidRPr="00D721CB" w:rsidRDefault="00D721CB" w:rsidP="00D721CB">
      <w:pPr>
        <w:numPr>
          <w:ilvl w:val="0"/>
          <w:numId w:val="3"/>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конкурентной борьбой;</w:t>
      </w:r>
    </w:p>
    <w:p w:rsidR="00D721CB" w:rsidRPr="00D721CB" w:rsidRDefault="00D721CB" w:rsidP="00D721CB">
      <w:pPr>
        <w:numPr>
          <w:ilvl w:val="0"/>
          <w:numId w:val="3"/>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стремлением самоутвердиться любой ценой.</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Можно составить гипотетическую модель потенциального нарушителя:</w:t>
      </w:r>
    </w:p>
    <w:p w:rsidR="00D721CB" w:rsidRPr="00D721CB" w:rsidRDefault="00D721CB" w:rsidP="00D721CB">
      <w:pPr>
        <w:numPr>
          <w:ilvl w:val="0"/>
          <w:numId w:val="4"/>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квалификация нарушителя на уровне разработчика данной системы;</w:t>
      </w:r>
    </w:p>
    <w:p w:rsidR="00D721CB" w:rsidRPr="00D721CB" w:rsidRDefault="00D721CB" w:rsidP="00D721CB">
      <w:pPr>
        <w:numPr>
          <w:ilvl w:val="0"/>
          <w:numId w:val="4"/>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 xml:space="preserve">нарушителем </w:t>
      </w:r>
      <w:proofErr w:type="gramStart"/>
      <w:r w:rsidRPr="00D721CB">
        <w:rPr>
          <w:rFonts w:ascii="Helvetica" w:eastAsia="Times New Roman" w:hAnsi="Helvetica" w:cs="Times New Roman"/>
          <w:color w:val="333333"/>
          <w:sz w:val="21"/>
          <w:szCs w:val="21"/>
          <w:lang w:eastAsia="ru-RU"/>
        </w:rPr>
        <w:t>может быть</w:t>
      </w:r>
      <w:proofErr w:type="gramEnd"/>
      <w:r w:rsidRPr="00D721CB">
        <w:rPr>
          <w:rFonts w:ascii="Helvetica" w:eastAsia="Times New Roman" w:hAnsi="Helvetica" w:cs="Times New Roman"/>
          <w:color w:val="333333"/>
          <w:sz w:val="21"/>
          <w:szCs w:val="21"/>
          <w:lang w:eastAsia="ru-RU"/>
        </w:rPr>
        <w:t xml:space="preserve"> как постороннее лицо, так и законный пользователь системы;</w:t>
      </w:r>
    </w:p>
    <w:p w:rsidR="00D721CB" w:rsidRPr="00D721CB" w:rsidRDefault="00D721CB" w:rsidP="00D721CB">
      <w:pPr>
        <w:numPr>
          <w:ilvl w:val="0"/>
          <w:numId w:val="4"/>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нарушителю известна информация о принципах работы системы;</w:t>
      </w:r>
    </w:p>
    <w:p w:rsidR="00D721CB" w:rsidRPr="00D721CB" w:rsidRDefault="00D721CB" w:rsidP="00D721CB">
      <w:pPr>
        <w:numPr>
          <w:ilvl w:val="0"/>
          <w:numId w:val="4"/>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нарушитель выбирает наиболее слабое звено в защите.</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Наиболее распространенным и многообразным видом компьютерных нарушений является несанкционированный доступ. Несанкционированный доступ использует любую ошибку в системе защиты и возможен при нерациональном выборе средств защиты, их некорректной установке и настройке.</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Проведем классификацию каналов несанкционированного доступа, по которым можно осуществить хищение, изменение или уничтожение информации:</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b/>
          <w:bCs/>
          <w:i/>
          <w:iCs/>
          <w:color w:val="333333"/>
          <w:sz w:val="21"/>
          <w:szCs w:val="21"/>
          <w:lang w:eastAsia="ru-RU"/>
        </w:rPr>
        <w:t>Через человека:</w:t>
      </w:r>
    </w:p>
    <w:p w:rsidR="00D721CB" w:rsidRPr="00D721CB" w:rsidRDefault="00D721CB" w:rsidP="00D721CB">
      <w:pPr>
        <w:numPr>
          <w:ilvl w:val="0"/>
          <w:numId w:val="5"/>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хищение носителей информации;</w:t>
      </w:r>
    </w:p>
    <w:p w:rsidR="00D721CB" w:rsidRPr="00D721CB" w:rsidRDefault="00D721CB" w:rsidP="00D721CB">
      <w:pPr>
        <w:numPr>
          <w:ilvl w:val="0"/>
          <w:numId w:val="5"/>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чтение информации с экрана или клавиатуры;</w:t>
      </w:r>
    </w:p>
    <w:p w:rsidR="00D721CB" w:rsidRPr="00D721CB" w:rsidRDefault="00D721CB" w:rsidP="00D721CB">
      <w:pPr>
        <w:numPr>
          <w:ilvl w:val="0"/>
          <w:numId w:val="5"/>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чтение информации из распечатки.</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b/>
          <w:bCs/>
          <w:i/>
          <w:iCs/>
          <w:color w:val="333333"/>
          <w:sz w:val="21"/>
          <w:szCs w:val="21"/>
          <w:lang w:eastAsia="ru-RU"/>
        </w:rPr>
        <w:t>Через программу:</w:t>
      </w:r>
    </w:p>
    <w:p w:rsidR="00D721CB" w:rsidRPr="00D721CB" w:rsidRDefault="00D721CB" w:rsidP="00D721CB">
      <w:pPr>
        <w:numPr>
          <w:ilvl w:val="0"/>
          <w:numId w:val="6"/>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перехват паролей;</w:t>
      </w:r>
    </w:p>
    <w:p w:rsidR="00D721CB" w:rsidRPr="00D721CB" w:rsidRDefault="00D721CB" w:rsidP="00D721CB">
      <w:pPr>
        <w:numPr>
          <w:ilvl w:val="0"/>
          <w:numId w:val="6"/>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дешифровка зашифрованной информации;</w:t>
      </w:r>
    </w:p>
    <w:p w:rsidR="00D721CB" w:rsidRPr="00D721CB" w:rsidRDefault="00D721CB" w:rsidP="00D721CB">
      <w:pPr>
        <w:numPr>
          <w:ilvl w:val="0"/>
          <w:numId w:val="6"/>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копирование информации с носителя.</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b/>
          <w:bCs/>
          <w:i/>
          <w:iCs/>
          <w:color w:val="333333"/>
          <w:sz w:val="21"/>
          <w:szCs w:val="21"/>
          <w:lang w:eastAsia="ru-RU"/>
        </w:rPr>
        <w:t>Через аппаратуру:</w:t>
      </w:r>
    </w:p>
    <w:p w:rsidR="00D721CB" w:rsidRPr="00D721CB" w:rsidRDefault="00D721CB" w:rsidP="00D721CB">
      <w:pPr>
        <w:numPr>
          <w:ilvl w:val="0"/>
          <w:numId w:val="7"/>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подключение специально разработанных аппаратных средств, обеспечивающих доступ к информации;</w:t>
      </w:r>
    </w:p>
    <w:p w:rsidR="00D721CB" w:rsidRPr="00D721CB" w:rsidRDefault="00D721CB" w:rsidP="00D721CB">
      <w:pPr>
        <w:numPr>
          <w:ilvl w:val="0"/>
          <w:numId w:val="7"/>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перехват побочных электромагнитных излучений от аппаратуры, линий связи, сетей электропитания и т.д.</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Особо следует остановиться на угрозах, которым могут подвергаться компьютерные сети. Основная особенность любой компьютерной сети состоит в том, что ее компоненты распределены в пространстве. Связь между узлами сети осуществляется физически с помощью сетевых линий и </w:t>
      </w:r>
      <w:proofErr w:type="spellStart"/>
      <w:r w:rsidRPr="00D721CB">
        <w:rPr>
          <w:rFonts w:ascii="Helvetica" w:eastAsia="Times New Roman" w:hAnsi="Helvetica" w:cs="Times New Roman"/>
          <w:color w:val="333333"/>
          <w:sz w:val="21"/>
          <w:szCs w:val="21"/>
          <w:lang w:eastAsia="ru-RU"/>
        </w:rPr>
        <w:t>программно</w:t>
      </w:r>
      <w:proofErr w:type="spellEnd"/>
      <w:r w:rsidRPr="00D721CB">
        <w:rPr>
          <w:rFonts w:ascii="Helvetica" w:eastAsia="Times New Roman" w:hAnsi="Helvetica" w:cs="Times New Roman"/>
          <w:color w:val="333333"/>
          <w:sz w:val="21"/>
          <w:szCs w:val="21"/>
          <w:lang w:eastAsia="ru-RU"/>
        </w:rPr>
        <w:t xml:space="preserve"> с помощью механизма сообщений. При этом управляющие сообщения и данные, пересылаемые между узлами сети, передаются в виде пакетов обмена. Компьютерные сети характерны тем, что против них предпринимают так называемые удаленные атаки. Нарушитель может находиться за тысячи километров от атакуемого объекта, </w:t>
      </w:r>
      <w:proofErr w:type="gramStart"/>
      <w:r w:rsidRPr="00D721CB">
        <w:rPr>
          <w:rFonts w:ascii="Helvetica" w:eastAsia="Times New Roman" w:hAnsi="Helvetica" w:cs="Times New Roman"/>
          <w:color w:val="333333"/>
          <w:sz w:val="21"/>
          <w:szCs w:val="21"/>
          <w:lang w:eastAsia="ru-RU"/>
        </w:rPr>
        <w:t>при этом нападению</w:t>
      </w:r>
      <w:proofErr w:type="gramEnd"/>
      <w:r w:rsidRPr="00D721CB">
        <w:rPr>
          <w:rFonts w:ascii="Helvetica" w:eastAsia="Times New Roman" w:hAnsi="Helvetica" w:cs="Times New Roman"/>
          <w:color w:val="333333"/>
          <w:sz w:val="21"/>
          <w:szCs w:val="21"/>
          <w:lang w:eastAsia="ru-RU"/>
        </w:rPr>
        <w:t xml:space="preserve"> может подвергаться не только конкретный компьютер, но и информация, передающаяся по сетевым каналам связи.</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b/>
          <w:bCs/>
          <w:color w:val="333333"/>
          <w:sz w:val="21"/>
          <w:szCs w:val="21"/>
          <w:lang w:eastAsia="ru-RU"/>
        </w:rPr>
        <w:t>Обеспечение информационной безопасности</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Формирование режима информационной безопасности – проблема комплексная. Меры по ее решению можно подразделить на пять уровней:</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b/>
          <w:bCs/>
          <w:i/>
          <w:iCs/>
          <w:color w:val="333333"/>
          <w:sz w:val="21"/>
          <w:szCs w:val="21"/>
          <w:lang w:eastAsia="ru-RU"/>
        </w:rPr>
        <w:t>1. Законодательный.  </w:t>
      </w:r>
      <w:r w:rsidRPr="00D721CB">
        <w:rPr>
          <w:rFonts w:ascii="Helvetica" w:eastAsia="Times New Roman" w:hAnsi="Helvetica" w:cs="Times New Roman"/>
          <w:color w:val="333333"/>
          <w:sz w:val="21"/>
          <w:szCs w:val="21"/>
          <w:lang w:eastAsia="ru-RU"/>
        </w:rPr>
        <w:t>Это законы, нормативные акты, стандарты и т.п.</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Нормативно-правовая база определяющая порядок защиты информации: </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b/>
          <w:bCs/>
          <w:i/>
          <w:iCs/>
          <w:color w:val="333333"/>
          <w:sz w:val="21"/>
          <w:szCs w:val="21"/>
          <w:lang w:eastAsia="ru-RU"/>
        </w:rPr>
        <w:t>2. Морально-этический. </w:t>
      </w:r>
      <w:r w:rsidRPr="00D721CB">
        <w:rPr>
          <w:rFonts w:ascii="Helvetica" w:eastAsia="Times New Roman" w:hAnsi="Helvetica" w:cs="Times New Roman"/>
          <w:color w:val="333333"/>
          <w:sz w:val="21"/>
          <w:szCs w:val="21"/>
          <w:lang w:eastAsia="ru-RU"/>
        </w:rPr>
        <w:t>Всевозможные нормы поведения, несоблюдение которых ведет к падению престижа конкретного человека или целой организации.</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b/>
          <w:bCs/>
          <w:i/>
          <w:iCs/>
          <w:color w:val="333333"/>
          <w:sz w:val="21"/>
          <w:szCs w:val="21"/>
          <w:lang w:eastAsia="ru-RU"/>
        </w:rPr>
        <w:lastRenderedPageBreak/>
        <w:t>3. Административный.</w:t>
      </w:r>
      <w:r w:rsidRPr="00D721CB">
        <w:rPr>
          <w:rFonts w:ascii="Helvetica" w:eastAsia="Times New Roman" w:hAnsi="Helvetica" w:cs="Times New Roman"/>
          <w:color w:val="333333"/>
          <w:sz w:val="21"/>
          <w:szCs w:val="21"/>
          <w:lang w:eastAsia="ru-RU"/>
        </w:rPr>
        <w:t> Действия общего характера, предпринимаемые руководством организации. Такими документами могут быть:</w:t>
      </w:r>
    </w:p>
    <w:p w:rsidR="00D721CB" w:rsidRPr="00D721CB" w:rsidRDefault="00D721CB" w:rsidP="00D721CB">
      <w:pPr>
        <w:numPr>
          <w:ilvl w:val="0"/>
          <w:numId w:val="8"/>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 xml:space="preserve">приказ руководителя </w:t>
      </w:r>
      <w:proofErr w:type="gramStart"/>
      <w:r w:rsidRPr="00D721CB">
        <w:rPr>
          <w:rFonts w:ascii="Helvetica" w:eastAsia="Times New Roman" w:hAnsi="Helvetica" w:cs="Times New Roman"/>
          <w:color w:val="333333"/>
          <w:sz w:val="21"/>
          <w:szCs w:val="21"/>
          <w:lang w:eastAsia="ru-RU"/>
        </w:rPr>
        <w:t>о  назначении</w:t>
      </w:r>
      <w:proofErr w:type="gramEnd"/>
      <w:r w:rsidRPr="00D721CB">
        <w:rPr>
          <w:rFonts w:ascii="Helvetica" w:eastAsia="Times New Roman" w:hAnsi="Helvetica" w:cs="Times New Roman"/>
          <w:color w:val="333333"/>
          <w:sz w:val="21"/>
          <w:szCs w:val="21"/>
          <w:lang w:eastAsia="ru-RU"/>
        </w:rPr>
        <w:t xml:space="preserve"> ответственного за обеспечение информационной безопасности;</w:t>
      </w:r>
    </w:p>
    <w:p w:rsidR="00D721CB" w:rsidRPr="00D721CB" w:rsidRDefault="00D721CB" w:rsidP="00D721CB">
      <w:pPr>
        <w:numPr>
          <w:ilvl w:val="0"/>
          <w:numId w:val="8"/>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должностные обязанности ответственного за обеспечение информационной безопасности;</w:t>
      </w:r>
    </w:p>
    <w:p w:rsidR="00D721CB" w:rsidRPr="00D721CB" w:rsidRDefault="00D721CB" w:rsidP="00D721CB">
      <w:pPr>
        <w:numPr>
          <w:ilvl w:val="0"/>
          <w:numId w:val="8"/>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перечень защищаемых информационных ресурсов и баз данных;</w:t>
      </w:r>
    </w:p>
    <w:p w:rsidR="00D721CB" w:rsidRPr="00D721CB" w:rsidRDefault="00D721CB" w:rsidP="00D721CB">
      <w:pPr>
        <w:numPr>
          <w:ilvl w:val="0"/>
          <w:numId w:val="8"/>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инструкцию, определяющую порядок предоставления информации сторонним организациям по их запросам, а также по правам доступа к ней сотрудников организации.</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b/>
          <w:bCs/>
          <w:i/>
          <w:iCs/>
          <w:color w:val="333333"/>
          <w:sz w:val="21"/>
          <w:szCs w:val="21"/>
          <w:lang w:eastAsia="ru-RU"/>
        </w:rPr>
        <w:t>4. Физический. </w:t>
      </w:r>
      <w:r w:rsidRPr="00D721CB">
        <w:rPr>
          <w:rFonts w:ascii="Helvetica" w:eastAsia="Times New Roman" w:hAnsi="Helvetica" w:cs="Times New Roman"/>
          <w:color w:val="333333"/>
          <w:sz w:val="21"/>
          <w:szCs w:val="21"/>
          <w:lang w:eastAsia="ru-RU"/>
        </w:rPr>
        <w:t>Механические, электро- и электронно-механические препятствия на возможных путях проникновения потенциальных нарушителей.</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b/>
          <w:bCs/>
          <w:i/>
          <w:iCs/>
          <w:color w:val="333333"/>
          <w:sz w:val="21"/>
          <w:szCs w:val="21"/>
          <w:lang w:eastAsia="ru-RU"/>
        </w:rPr>
        <w:t>5. Аппаратно-</w:t>
      </w:r>
      <w:proofErr w:type="gramStart"/>
      <w:r w:rsidRPr="00D721CB">
        <w:rPr>
          <w:rFonts w:ascii="Helvetica" w:eastAsia="Times New Roman" w:hAnsi="Helvetica" w:cs="Times New Roman"/>
          <w:b/>
          <w:bCs/>
          <w:i/>
          <w:iCs/>
          <w:color w:val="333333"/>
          <w:sz w:val="21"/>
          <w:szCs w:val="21"/>
          <w:lang w:eastAsia="ru-RU"/>
        </w:rPr>
        <w:t>программный </w:t>
      </w:r>
      <w:r w:rsidRPr="00D721CB">
        <w:rPr>
          <w:rFonts w:ascii="Helvetica" w:eastAsia="Times New Roman" w:hAnsi="Helvetica" w:cs="Times New Roman"/>
          <w:color w:val="333333"/>
          <w:sz w:val="21"/>
          <w:szCs w:val="21"/>
          <w:lang w:eastAsia="ru-RU"/>
        </w:rPr>
        <w:t> (</w:t>
      </w:r>
      <w:proofErr w:type="gramEnd"/>
      <w:r w:rsidRPr="00D721CB">
        <w:rPr>
          <w:rFonts w:ascii="Helvetica" w:eastAsia="Times New Roman" w:hAnsi="Helvetica" w:cs="Times New Roman"/>
          <w:color w:val="333333"/>
          <w:sz w:val="21"/>
          <w:szCs w:val="21"/>
          <w:lang w:eastAsia="ru-RU"/>
        </w:rPr>
        <w:t>электронные устройства и специальные программы защиты информации).</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Принятые меры по созданию безопасной информационной системы в школе:</w:t>
      </w:r>
    </w:p>
    <w:p w:rsidR="00D721CB" w:rsidRPr="00D721CB" w:rsidRDefault="00D721CB" w:rsidP="00D721CB">
      <w:pPr>
        <w:numPr>
          <w:ilvl w:val="0"/>
          <w:numId w:val="9"/>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Обеспечена защита компьютеров от внешних несанкционированных воздействий (компьютерные вирусы, логические бомбы, атаки хакеров и т. д.) </w:t>
      </w:r>
    </w:p>
    <w:p w:rsidR="00D721CB" w:rsidRPr="00D721CB" w:rsidRDefault="00D721CB" w:rsidP="00D721CB">
      <w:pPr>
        <w:numPr>
          <w:ilvl w:val="0"/>
          <w:numId w:val="9"/>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Установлен строгий контроль за электронной почтой, обеспечен постоянный контроль за входящей и исходящей корреспонденцией. </w:t>
      </w:r>
    </w:p>
    <w:p w:rsidR="00D721CB" w:rsidRPr="00D721CB" w:rsidRDefault="00D721CB" w:rsidP="00D721CB">
      <w:pPr>
        <w:numPr>
          <w:ilvl w:val="0"/>
          <w:numId w:val="9"/>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Установлены соответствующие пароли на персональные ПК.</w:t>
      </w:r>
    </w:p>
    <w:p w:rsidR="00D721CB" w:rsidRPr="00D721CB" w:rsidRDefault="00D721CB" w:rsidP="00D721CB">
      <w:pPr>
        <w:numPr>
          <w:ilvl w:val="0"/>
          <w:numId w:val="9"/>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Использованы контент-фильтры, для фильтрации сайтов по их содержимому.</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Единая совокупность всех этих мер, направленных на противодействие угрозам безопасности с целью сведения к минимуму возможности ущерба, образуют систему защиты.</w:t>
      </w:r>
    </w:p>
    <w:p w:rsidR="00D721CB" w:rsidRPr="00D721CB" w:rsidRDefault="00D721CB" w:rsidP="00D721CB">
      <w:pPr>
        <w:shd w:val="clear" w:color="auto" w:fill="FFFFFF"/>
        <w:spacing w:after="150" w:line="240" w:lineRule="auto"/>
        <w:jc w:val="center"/>
        <w:rPr>
          <w:rFonts w:ascii="Helvetica" w:eastAsia="Times New Roman" w:hAnsi="Helvetica" w:cs="Times New Roman"/>
          <w:color w:val="333333"/>
          <w:sz w:val="21"/>
          <w:szCs w:val="21"/>
          <w:lang w:eastAsia="ru-RU"/>
        </w:rPr>
      </w:pPr>
      <w:r w:rsidRPr="00D721CB">
        <w:rPr>
          <w:rFonts w:ascii="Helvetica" w:eastAsia="Times New Roman" w:hAnsi="Helvetica" w:cs="Times New Roman"/>
          <w:b/>
          <w:bCs/>
          <w:color w:val="333333"/>
          <w:sz w:val="21"/>
          <w:szCs w:val="21"/>
          <w:lang w:eastAsia="ru-RU"/>
        </w:rPr>
        <w:t>МЕТОДИЧЕСКИЕ РЕКОМЕНДАЦИИ</w:t>
      </w:r>
    </w:p>
    <w:p w:rsidR="00D721CB" w:rsidRPr="00D721CB" w:rsidRDefault="00D721CB" w:rsidP="00D721CB">
      <w:pPr>
        <w:shd w:val="clear" w:color="auto" w:fill="FFFFFF"/>
        <w:spacing w:after="150" w:line="240" w:lineRule="auto"/>
        <w:jc w:val="center"/>
        <w:rPr>
          <w:rFonts w:ascii="Helvetica" w:eastAsia="Times New Roman" w:hAnsi="Helvetica" w:cs="Times New Roman"/>
          <w:color w:val="333333"/>
          <w:sz w:val="21"/>
          <w:szCs w:val="21"/>
          <w:lang w:eastAsia="ru-RU"/>
        </w:rPr>
      </w:pPr>
      <w:r w:rsidRPr="00D721CB">
        <w:rPr>
          <w:rFonts w:ascii="Helvetica" w:eastAsia="Times New Roman" w:hAnsi="Helvetica" w:cs="Times New Roman"/>
          <w:b/>
          <w:bCs/>
          <w:color w:val="333333"/>
          <w:sz w:val="21"/>
          <w:szCs w:val="21"/>
          <w:lang w:eastAsia="ru-RU"/>
        </w:rPr>
        <w:t>по обеспечению информационной безопасности в образовательной организации основного общего образования </w:t>
      </w:r>
      <w:r w:rsidRPr="00D721CB">
        <w:rPr>
          <w:rFonts w:ascii="Verdana" w:eastAsia="Times New Roman" w:hAnsi="Verdana" w:cs="Times New Roman"/>
          <w:b/>
          <w:bCs/>
          <w:color w:val="000000"/>
          <w:sz w:val="15"/>
          <w:szCs w:val="15"/>
          <w:shd w:val="clear" w:color="auto" w:fill="FFFFFF"/>
          <w:lang w:eastAsia="ru-RU"/>
        </w:rPr>
        <w:t>(выписка</w:t>
      </w:r>
      <w:r w:rsidRPr="00D721CB">
        <w:rPr>
          <w:rFonts w:ascii="Helvetica" w:eastAsia="Times New Roman" w:hAnsi="Helvetica" w:cs="Times New Roman"/>
          <w:color w:val="333333"/>
          <w:sz w:val="21"/>
          <w:szCs w:val="21"/>
          <w:lang w:eastAsia="ru-RU"/>
        </w:rPr>
        <w:t>)</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i/>
          <w:iCs/>
          <w:color w:val="333333"/>
          <w:sz w:val="21"/>
          <w:szCs w:val="21"/>
          <w:lang w:eastAsia="ru-RU"/>
        </w:rPr>
        <w:t>1. Общие положения</w:t>
      </w:r>
      <w:r w:rsidRPr="00D721CB">
        <w:rPr>
          <w:rFonts w:ascii="Helvetica" w:eastAsia="Times New Roman" w:hAnsi="Helvetica" w:cs="Times New Roman"/>
          <w:color w:val="333333"/>
          <w:sz w:val="21"/>
          <w:szCs w:val="21"/>
          <w:lang w:eastAsia="ru-RU"/>
        </w:rPr>
        <w:br/>
        <w:t> </w:t>
      </w:r>
      <w:r w:rsidRPr="00D721CB">
        <w:rPr>
          <w:rFonts w:ascii="Helvetica" w:eastAsia="Times New Roman" w:hAnsi="Helvetica" w:cs="Times New Roman"/>
          <w:color w:val="333333"/>
          <w:sz w:val="21"/>
          <w:szCs w:val="21"/>
          <w:lang w:eastAsia="ru-RU"/>
        </w:rPr>
        <w:br/>
        <w:t>1.1. Методические рекомендации по обеспечению информационной безопасности (далее-методические рекомендации) разработаны в соответствии с ФЗ-152 от 27.07.2006г. «О персональных данных», ФЗ149 от 27.07.2006г. «Об информации, информационных технологиях и о защите информации», ФЗ-273 от 29.12.2012г. «Об образовании в Российской Федерации».</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1.2. Методические рекомендации предназначены для руководящих и педагогических работников образовательных организаций основного общего образования.</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1.3. Методические рекомендации определяют необходимый перечень требований по обеспечению безопасности информации в образовательных организациях основного общего образования.</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1.4. Методические рекомендации разработаны для использования образовательными организациями основного общего образования при работе с персональными данными учащихся, их родителей или законных представителей, педагогического состава и иных работников образовательной организации с целью защиты персональных данных и недопущения утечки информации, содержащей сведения персональных данных.</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i/>
          <w:iCs/>
          <w:color w:val="333333"/>
          <w:sz w:val="21"/>
          <w:szCs w:val="21"/>
          <w:lang w:eastAsia="ru-RU"/>
        </w:rPr>
        <w:t>2. Основные понятия</w:t>
      </w:r>
      <w:r w:rsidRPr="00D721CB">
        <w:rPr>
          <w:rFonts w:ascii="Helvetica" w:eastAsia="Times New Roman" w:hAnsi="Helvetica" w:cs="Times New Roman"/>
          <w:color w:val="333333"/>
          <w:sz w:val="21"/>
          <w:szCs w:val="21"/>
          <w:lang w:eastAsia="ru-RU"/>
        </w:rPr>
        <w:br/>
        <w:t> </w:t>
      </w:r>
      <w:r w:rsidRPr="00D721CB">
        <w:rPr>
          <w:rFonts w:ascii="Helvetica" w:eastAsia="Times New Roman" w:hAnsi="Helvetica" w:cs="Times New Roman"/>
          <w:color w:val="333333"/>
          <w:sz w:val="21"/>
          <w:szCs w:val="21"/>
          <w:lang w:eastAsia="ru-RU"/>
        </w:rPr>
        <w:br/>
        <w:t>2.1. Информация — сведения (сообщения, данные) независимо от формы их представления;</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2.2. Информационные технологии — процессы, методы поиска, сбора, хранения, обработки, предоставления, распространения информации и способы осуществления таких процессов и методов;</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lastRenderedPageBreak/>
        <w:t>2.3. Информационная система — совокупность содержащейся в базах данных информации и обеспечивающих ее обработку информационных технологий и технических средств;</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2.4. Информационно-телекоммуникационная сеть — технологическая система, предназначенная для передачи по линиям связи информации, доступ к которой осуществляется с использованием средств вычислительной техники;</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2.5. Обладатель информации — лицо, самостоятельно создавшее информацию либо получившее на основании закона или договора право разрешать или ограничивать доступ к информации, определяемой по каким-либо признакам;</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2.6. Доступ к информации — возможность получения информации и ее использования;</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2.7. Конфиденциальность информации —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2.8. Предоставление информации — действия, направленные на получение информации определенным кругом лиц или передачу информации определенному кругу лиц;</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2.9. Распространение информации — действия, направленные на получение информации неопределенным кругом лиц или передачу информации неопределенному кругу лиц;</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 xml:space="preserve">2.10. Персональные данные – любая информация, относящаяся к прямо или косвенно </w:t>
      </w:r>
      <w:proofErr w:type="gramStart"/>
      <w:r w:rsidRPr="00D721CB">
        <w:rPr>
          <w:rFonts w:ascii="Helvetica" w:eastAsia="Times New Roman" w:hAnsi="Helvetica" w:cs="Times New Roman"/>
          <w:color w:val="333333"/>
          <w:sz w:val="21"/>
          <w:szCs w:val="21"/>
          <w:lang w:eastAsia="ru-RU"/>
        </w:rPr>
        <w:t>определенному</w:t>
      </w:r>
      <w:proofErr w:type="gramEnd"/>
      <w:r w:rsidRPr="00D721CB">
        <w:rPr>
          <w:rFonts w:ascii="Helvetica" w:eastAsia="Times New Roman" w:hAnsi="Helvetica" w:cs="Times New Roman"/>
          <w:color w:val="333333"/>
          <w:sz w:val="21"/>
          <w:szCs w:val="21"/>
          <w:lang w:eastAsia="ru-RU"/>
        </w:rPr>
        <w:t> или определяемому физическому лицу (субъекту персональных данных).</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2.11. 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i/>
          <w:iCs/>
          <w:color w:val="333333"/>
          <w:sz w:val="21"/>
          <w:szCs w:val="21"/>
          <w:lang w:eastAsia="ru-RU"/>
        </w:rPr>
        <w:t>3. Персональные данные: понятие, сущность, обработка.</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 xml:space="preserve">3.1. Персональные данные – любая информация, относящаяся к прямо или косвенно </w:t>
      </w:r>
      <w:proofErr w:type="gramStart"/>
      <w:r w:rsidRPr="00D721CB">
        <w:rPr>
          <w:rFonts w:ascii="Helvetica" w:eastAsia="Times New Roman" w:hAnsi="Helvetica" w:cs="Times New Roman"/>
          <w:color w:val="333333"/>
          <w:sz w:val="21"/>
          <w:szCs w:val="21"/>
          <w:lang w:eastAsia="ru-RU"/>
        </w:rPr>
        <w:t>определенному</w:t>
      </w:r>
      <w:proofErr w:type="gramEnd"/>
      <w:r w:rsidRPr="00D721CB">
        <w:rPr>
          <w:rFonts w:ascii="Helvetica" w:eastAsia="Times New Roman" w:hAnsi="Helvetica" w:cs="Times New Roman"/>
          <w:color w:val="333333"/>
          <w:sz w:val="21"/>
          <w:szCs w:val="21"/>
          <w:lang w:eastAsia="ru-RU"/>
        </w:rPr>
        <w:t> или определяемому физическому лицу (субъекту персональных данных) согласно ФЗ-152 «О персональных данных» от 27.07.2006г. Целью настоящего Федерального закона является обеспечение защиты прав и свобод человека и гражданина при обработке его персональных данных, в том числе защиты прав на неприкосновенность частной жизни, личную и семейную тайны. Оператор персональных данных – государственный орган, муниципальный орган, юридическое или физическое лицо, самостоятельно или совместно с другими лицами организующие и осуществляющие обработку персональных данных, а также определяющие цели обработки персональных данных, подлежащих обработке, действия (операции), совершаемые с персональными данными. Образовательные учреждения попадают под это понятие и являются операторами персональных данных. Под обработкой персональных данных понимается любое действие или совокупность действий,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извлечение, использование, передачу (распространение, предоставление, доступ), обезличивание, блокирование, удаление, уничтожение персональных данных. При обработке персональных данных оператор обязан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r w:rsidRPr="00D721CB">
        <w:rPr>
          <w:rFonts w:ascii="Helvetica" w:eastAsia="Times New Roman" w:hAnsi="Helvetica" w:cs="Times New Roman"/>
          <w:color w:val="333333"/>
          <w:sz w:val="21"/>
          <w:szCs w:val="21"/>
          <w:lang w:eastAsia="ru-RU"/>
        </w:rPr>
        <w:br/>
        <w:t> </w:t>
      </w:r>
      <w:r w:rsidRPr="00D721CB">
        <w:rPr>
          <w:rFonts w:ascii="Helvetica" w:eastAsia="Times New Roman" w:hAnsi="Helvetica" w:cs="Times New Roman"/>
          <w:color w:val="333333"/>
          <w:sz w:val="21"/>
          <w:szCs w:val="21"/>
          <w:lang w:eastAsia="ru-RU"/>
        </w:rPr>
        <w:br/>
        <w:t>3.2. К персональным данным в образовательной организации основного общего образования относятся:</w:t>
      </w:r>
    </w:p>
    <w:p w:rsidR="00D721CB" w:rsidRPr="00D721CB" w:rsidRDefault="00D721CB" w:rsidP="00D721CB">
      <w:pPr>
        <w:numPr>
          <w:ilvl w:val="0"/>
          <w:numId w:val="10"/>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Фамилия имя отчество (далее по тексту — Ф.И.О.) сотрудников организации; </w:t>
      </w:r>
    </w:p>
    <w:p w:rsidR="00D721CB" w:rsidRPr="00D721CB" w:rsidRDefault="00D721CB" w:rsidP="00D721CB">
      <w:pPr>
        <w:numPr>
          <w:ilvl w:val="0"/>
          <w:numId w:val="10"/>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Ф.И.О. учащихся;</w:t>
      </w:r>
    </w:p>
    <w:p w:rsidR="00D721CB" w:rsidRPr="00D721CB" w:rsidRDefault="00D721CB" w:rsidP="00D721CB">
      <w:pPr>
        <w:numPr>
          <w:ilvl w:val="0"/>
          <w:numId w:val="10"/>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Ф.И.О. родителей или законных представителей учащихся;</w:t>
      </w:r>
    </w:p>
    <w:p w:rsidR="00D721CB" w:rsidRPr="00D721CB" w:rsidRDefault="00D721CB" w:rsidP="00D721CB">
      <w:pPr>
        <w:numPr>
          <w:ilvl w:val="0"/>
          <w:numId w:val="10"/>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Сведения, содержащиеся в основном документе, удостоверяющем личность субъекта; </w:t>
      </w:r>
    </w:p>
    <w:p w:rsidR="00D721CB" w:rsidRPr="00D721CB" w:rsidRDefault="00D721CB" w:rsidP="00D721CB">
      <w:pPr>
        <w:numPr>
          <w:ilvl w:val="0"/>
          <w:numId w:val="10"/>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Информация, содержащаяся в страховом свидетельстве государственного пенсионного страхования; </w:t>
      </w:r>
    </w:p>
    <w:p w:rsidR="00D721CB" w:rsidRPr="00D721CB" w:rsidRDefault="00D721CB" w:rsidP="00D721CB">
      <w:pPr>
        <w:numPr>
          <w:ilvl w:val="0"/>
          <w:numId w:val="10"/>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lastRenderedPageBreak/>
        <w:t>Сведения, содержащиеся в документах воинского учета для военнообязанных и лиц, подлежащих призыву на военную службу;</w:t>
      </w:r>
    </w:p>
    <w:p w:rsidR="00D721CB" w:rsidRPr="00D721CB" w:rsidRDefault="00D721CB" w:rsidP="00D721CB">
      <w:pPr>
        <w:numPr>
          <w:ilvl w:val="0"/>
          <w:numId w:val="10"/>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Сведения об образовании, квалификации или наличии специальных знаний или подготовки; </w:t>
      </w:r>
    </w:p>
    <w:p w:rsidR="00D721CB" w:rsidRPr="00D721CB" w:rsidRDefault="00D721CB" w:rsidP="00D721CB">
      <w:pPr>
        <w:numPr>
          <w:ilvl w:val="0"/>
          <w:numId w:val="10"/>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Сведения, содержащиеся в свидетельстве о постановке на учёт физического лица в налоговом органе на территории Российской Федерации; </w:t>
      </w:r>
    </w:p>
    <w:p w:rsidR="00D721CB" w:rsidRPr="00D721CB" w:rsidRDefault="00D721CB" w:rsidP="00D721CB">
      <w:pPr>
        <w:numPr>
          <w:ilvl w:val="0"/>
          <w:numId w:val="10"/>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Сведения о семейном положении; </w:t>
      </w:r>
    </w:p>
    <w:p w:rsidR="00D721CB" w:rsidRPr="00D721CB" w:rsidRDefault="00D721CB" w:rsidP="00D721CB">
      <w:pPr>
        <w:numPr>
          <w:ilvl w:val="0"/>
          <w:numId w:val="10"/>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Биометрические персональные данные — сведения, которые </w:t>
      </w:r>
      <w:proofErr w:type="gramStart"/>
      <w:r w:rsidRPr="00D721CB">
        <w:rPr>
          <w:rFonts w:ascii="Helvetica" w:eastAsia="Times New Roman" w:hAnsi="Helvetica" w:cs="Times New Roman"/>
          <w:color w:val="333333"/>
          <w:sz w:val="21"/>
          <w:szCs w:val="21"/>
          <w:lang w:eastAsia="ru-RU"/>
        </w:rPr>
        <w:t>характеризуют  физиологические</w:t>
      </w:r>
      <w:proofErr w:type="gramEnd"/>
      <w:r w:rsidRPr="00D721CB">
        <w:rPr>
          <w:rFonts w:ascii="Helvetica" w:eastAsia="Times New Roman" w:hAnsi="Helvetica" w:cs="Times New Roman"/>
          <w:color w:val="333333"/>
          <w:sz w:val="21"/>
          <w:szCs w:val="21"/>
          <w:lang w:eastAsia="ru-RU"/>
        </w:rPr>
        <w:t>  и  биологические  особенности  человека,  на основании которых можно установить  его  личность   (биометрические  персональные  данные)  и  которые используются оператором для установления личности субъекта персональных данных;</w:t>
      </w:r>
    </w:p>
    <w:p w:rsidR="00D721CB" w:rsidRPr="00D721CB" w:rsidRDefault="00D721CB" w:rsidP="00D721CB">
      <w:pPr>
        <w:numPr>
          <w:ilvl w:val="0"/>
          <w:numId w:val="10"/>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Информация медицинского характера, в случаях, предусмотренных Законодательством; </w:t>
      </w:r>
    </w:p>
    <w:p w:rsidR="00D721CB" w:rsidRPr="00D721CB" w:rsidRDefault="00D721CB" w:rsidP="00D721CB">
      <w:pPr>
        <w:numPr>
          <w:ilvl w:val="0"/>
          <w:numId w:val="10"/>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Сведения о заработной плате работников, родителей учащихся; </w:t>
      </w:r>
    </w:p>
    <w:p w:rsidR="00D721CB" w:rsidRPr="00D721CB" w:rsidRDefault="00D721CB" w:rsidP="00D721CB">
      <w:pPr>
        <w:numPr>
          <w:ilvl w:val="0"/>
          <w:numId w:val="10"/>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Сведения о социальных льготах; </w:t>
      </w:r>
    </w:p>
    <w:p w:rsidR="00D721CB" w:rsidRPr="00D721CB" w:rsidRDefault="00D721CB" w:rsidP="00D721CB">
      <w:pPr>
        <w:numPr>
          <w:ilvl w:val="0"/>
          <w:numId w:val="10"/>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Сведения о наличии судимостей.</w:t>
      </w:r>
    </w:p>
    <w:p w:rsidR="00D721CB" w:rsidRPr="00D721CB" w:rsidRDefault="00D721CB" w:rsidP="00D721CB">
      <w:pPr>
        <w:shd w:val="clear" w:color="auto" w:fill="FFFFFF"/>
        <w:spacing w:after="150" w:line="240" w:lineRule="auto"/>
        <w:jc w:val="center"/>
        <w:rPr>
          <w:rFonts w:ascii="Helvetica" w:eastAsia="Times New Roman" w:hAnsi="Helvetica" w:cs="Times New Roman"/>
          <w:color w:val="333333"/>
          <w:sz w:val="21"/>
          <w:szCs w:val="21"/>
          <w:lang w:eastAsia="ru-RU"/>
        </w:rPr>
      </w:pPr>
      <w:r w:rsidRPr="00D721CB">
        <w:rPr>
          <w:rFonts w:ascii="Helvetica" w:eastAsia="Times New Roman" w:hAnsi="Helvetica" w:cs="Times New Roman"/>
          <w:b/>
          <w:bCs/>
          <w:color w:val="333333"/>
          <w:sz w:val="21"/>
          <w:szCs w:val="21"/>
          <w:lang w:eastAsia="ru-RU"/>
        </w:rPr>
        <w:t>Памятка педагогам по обеспечению информационной безопасности обучающихся (воспитанников)</w:t>
      </w:r>
    </w:p>
    <w:p w:rsidR="00D721CB" w:rsidRPr="00D721CB" w:rsidRDefault="00D721CB" w:rsidP="00D721CB">
      <w:pPr>
        <w:numPr>
          <w:ilvl w:val="0"/>
          <w:numId w:val="11"/>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Объясните учащимся правила поведения в Интернете. Расскажите о мерах, принимаемых к нарушителям, ответственности за нарушение правил поведения в сети.</w:t>
      </w:r>
    </w:p>
    <w:p w:rsidR="00D721CB" w:rsidRPr="00D721CB" w:rsidRDefault="00D721CB" w:rsidP="00D721CB">
      <w:pPr>
        <w:numPr>
          <w:ilvl w:val="0"/>
          <w:numId w:val="11"/>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Совместно с учащимися сформулируйте правила поведения в случае нарушения их прав в Интернете.</w:t>
      </w:r>
    </w:p>
    <w:p w:rsidR="00D721CB" w:rsidRPr="00D721CB" w:rsidRDefault="00D721CB" w:rsidP="00D721CB">
      <w:pPr>
        <w:numPr>
          <w:ilvl w:val="0"/>
          <w:numId w:val="11"/>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Приучайте несовершеннолетних уважать права других людей в Интернете. Объясните им смысл понятия «авторское право», расскажите об ответственности за нарушение авторских прав.</w:t>
      </w:r>
    </w:p>
    <w:p w:rsidR="00D721CB" w:rsidRPr="00D721CB" w:rsidRDefault="00D721CB" w:rsidP="00D721CB">
      <w:pPr>
        <w:numPr>
          <w:ilvl w:val="0"/>
          <w:numId w:val="11"/>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Проявляйте интерес к «виртуальной» жизни своих учеников, и при необходимости сообщайте родителям о проблемах их детей.</w:t>
      </w:r>
    </w:p>
    <w:p w:rsidR="00D721CB" w:rsidRPr="00D721CB" w:rsidRDefault="00D721CB" w:rsidP="00D721CB">
      <w:pPr>
        <w:numPr>
          <w:ilvl w:val="0"/>
          <w:numId w:val="11"/>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Научите учеников внимательно относиться к информации, получаемой из Интернета. Формируйте представление о достоверной и недостоверной информации. Наставайте на посещении проверенных сайтов.</w:t>
      </w:r>
    </w:p>
    <w:p w:rsidR="00D721CB" w:rsidRPr="00D721CB" w:rsidRDefault="00D721CB" w:rsidP="00D721CB">
      <w:pPr>
        <w:numPr>
          <w:ilvl w:val="0"/>
          <w:numId w:val="11"/>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Обеспечьте профилактику интернет-зависимости учащихся через вовлечение детей в различные внеклассные мероприятия в реальной жизни (посещение театров, музеев, участие в играх, соревнованиях), чтобы показать, что реальная жизнь намного интереснее виртуальной.</w:t>
      </w:r>
    </w:p>
    <w:p w:rsidR="00D721CB" w:rsidRPr="00D721CB" w:rsidRDefault="00D721CB" w:rsidP="00D721CB">
      <w:pPr>
        <w:numPr>
          <w:ilvl w:val="0"/>
          <w:numId w:val="11"/>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Периодически совместно с учащимися анализируйте их занятость и организацию досуга, целесообразность и необходимость использования ими ресурсов сети для учебы и отдыха с целью профилактики интернет-зависимости и обсуждайте с родителями результаты своих наблюдений.</w:t>
      </w:r>
    </w:p>
    <w:p w:rsidR="00D721CB" w:rsidRPr="00D721CB" w:rsidRDefault="00D721CB" w:rsidP="00D721CB">
      <w:pPr>
        <w:numPr>
          <w:ilvl w:val="0"/>
          <w:numId w:val="11"/>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В случае возникновения проблем, связанных с Интернет-зависимостью, своевременно доводите информацию до сведения родителей, привлекайте к работе с учащимися и их родителями психолога, социального педагога.</w:t>
      </w:r>
    </w:p>
    <w:p w:rsidR="00D721CB" w:rsidRPr="00D721CB" w:rsidRDefault="00D721CB" w:rsidP="00D721CB">
      <w:pPr>
        <w:numPr>
          <w:ilvl w:val="0"/>
          <w:numId w:val="11"/>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Проводите мероприятия, на которых рассказывайте о явлении Интернет-зависимости, ее признаках, способах преодоления.</w:t>
      </w:r>
    </w:p>
    <w:p w:rsidR="00D721CB" w:rsidRPr="00D721CB" w:rsidRDefault="00D721CB" w:rsidP="00D721CB">
      <w:pPr>
        <w:numPr>
          <w:ilvl w:val="0"/>
          <w:numId w:val="11"/>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 xml:space="preserve">Систематически повышайте свою квалификацию в области информационно-коммуникационных технологий, а также по вопросам </w:t>
      </w:r>
      <w:proofErr w:type="spellStart"/>
      <w:r w:rsidRPr="00D721CB">
        <w:rPr>
          <w:rFonts w:ascii="Helvetica" w:eastAsia="Times New Roman" w:hAnsi="Helvetica" w:cs="Times New Roman"/>
          <w:color w:val="333333"/>
          <w:sz w:val="21"/>
          <w:szCs w:val="21"/>
          <w:lang w:eastAsia="ru-RU"/>
        </w:rPr>
        <w:t>здоровьесбережения</w:t>
      </w:r>
      <w:proofErr w:type="spellEnd"/>
      <w:r w:rsidRPr="00D721CB">
        <w:rPr>
          <w:rFonts w:ascii="Helvetica" w:eastAsia="Times New Roman" w:hAnsi="Helvetica" w:cs="Times New Roman"/>
          <w:color w:val="333333"/>
          <w:sz w:val="21"/>
          <w:szCs w:val="21"/>
          <w:lang w:eastAsia="ru-RU"/>
        </w:rPr>
        <w:t>.</w:t>
      </w:r>
    </w:p>
    <w:p w:rsidR="00D721CB" w:rsidRPr="00D721CB" w:rsidRDefault="00D721CB" w:rsidP="00D721CB">
      <w:pPr>
        <w:numPr>
          <w:ilvl w:val="0"/>
          <w:numId w:val="11"/>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Станьте примером для своих учеников. Соблюдайте законодательство в области защиты персональных данных и информационной безопасности. Рационально относитесь к своему здоровью. Разумно используйте в своей жизни возможности интернета и мобильных сетей.</w:t>
      </w:r>
    </w:p>
    <w:p w:rsidR="00D721CB" w:rsidRPr="00D721CB" w:rsidRDefault="00D721CB" w:rsidP="00D721CB">
      <w:pPr>
        <w:numPr>
          <w:ilvl w:val="0"/>
          <w:numId w:val="11"/>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Перед началом работы необходимо четко сформулировать цель и вопрос поиска информации.</w:t>
      </w:r>
    </w:p>
    <w:p w:rsidR="00D721CB" w:rsidRPr="00D721CB" w:rsidRDefault="00D721CB" w:rsidP="00D721CB">
      <w:pPr>
        <w:numPr>
          <w:ilvl w:val="0"/>
          <w:numId w:val="11"/>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Желательно выработать оптимальный алгоритм поиска информации в сети Интернет, что значительно сократит время и силы, затраченные на поиск.</w:t>
      </w:r>
    </w:p>
    <w:p w:rsidR="00D721CB" w:rsidRPr="00D721CB" w:rsidRDefault="00D721CB" w:rsidP="00D721CB">
      <w:pPr>
        <w:numPr>
          <w:ilvl w:val="0"/>
          <w:numId w:val="11"/>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Заранее установить временный лимит (2-3 часа) работы в информационном пространстве (просмотр телепередачи, чтение, Интернет).</w:t>
      </w:r>
    </w:p>
    <w:p w:rsidR="00D721CB" w:rsidRPr="00D721CB" w:rsidRDefault="00D721CB" w:rsidP="00D721CB">
      <w:pPr>
        <w:numPr>
          <w:ilvl w:val="0"/>
          <w:numId w:val="11"/>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lastRenderedPageBreak/>
        <w:t xml:space="preserve">Во время работы </w:t>
      </w:r>
      <w:proofErr w:type="gramStart"/>
      <w:r w:rsidRPr="00D721CB">
        <w:rPr>
          <w:rFonts w:ascii="Helvetica" w:eastAsia="Times New Roman" w:hAnsi="Helvetica" w:cs="Times New Roman"/>
          <w:color w:val="333333"/>
          <w:sz w:val="21"/>
          <w:szCs w:val="21"/>
          <w:lang w:eastAsia="ru-RU"/>
        </w:rPr>
        <w:t>необходимо делать</w:t>
      </w:r>
      <w:proofErr w:type="gramEnd"/>
      <w:r w:rsidRPr="00D721CB">
        <w:rPr>
          <w:rFonts w:ascii="Helvetica" w:eastAsia="Times New Roman" w:hAnsi="Helvetica" w:cs="Times New Roman"/>
          <w:color w:val="333333"/>
          <w:sz w:val="21"/>
          <w:szCs w:val="21"/>
          <w:lang w:eastAsia="ru-RU"/>
        </w:rPr>
        <w:t xml:space="preserve"> перерыв на 5-10 минут для снятия физического напряжения и зрительной нагрузки.</w:t>
      </w:r>
    </w:p>
    <w:p w:rsidR="00D721CB" w:rsidRPr="00D721CB" w:rsidRDefault="00D721CB" w:rsidP="00D721CB">
      <w:pPr>
        <w:numPr>
          <w:ilvl w:val="0"/>
          <w:numId w:val="11"/>
        </w:numPr>
        <w:shd w:val="clear" w:color="auto" w:fill="FFFFFF"/>
        <w:spacing w:before="100" w:beforeAutospacing="1" w:after="100" w:afterAutospacing="1" w:line="240" w:lineRule="auto"/>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Не стоит легкомысленно обращаться со спам-письмами и заходить на небезопасные веб-сайты. Для интернет-преступников вы становитесь лёгкой добычей.</w:t>
      </w:r>
    </w:p>
    <w:p w:rsidR="00D721CB" w:rsidRPr="00D721CB" w:rsidRDefault="00D721CB" w:rsidP="00D721CB">
      <w:pPr>
        <w:numPr>
          <w:ilvl w:val="0"/>
          <w:numId w:val="11"/>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 xml:space="preserve">При регистрации в социальных сетях, не указывайте свои персональные данные, </w:t>
      </w:r>
      <w:proofErr w:type="gramStart"/>
      <w:r w:rsidRPr="00D721CB">
        <w:rPr>
          <w:rFonts w:ascii="Helvetica" w:eastAsia="Times New Roman" w:hAnsi="Helvetica" w:cs="Times New Roman"/>
          <w:color w:val="333333"/>
          <w:sz w:val="21"/>
          <w:szCs w:val="21"/>
          <w:lang w:eastAsia="ru-RU"/>
        </w:rPr>
        <w:t>например</w:t>
      </w:r>
      <w:proofErr w:type="gramEnd"/>
      <w:r w:rsidRPr="00D721CB">
        <w:rPr>
          <w:rFonts w:ascii="Helvetica" w:eastAsia="Times New Roman" w:hAnsi="Helvetica" w:cs="Times New Roman"/>
          <w:color w:val="333333"/>
          <w:sz w:val="21"/>
          <w:szCs w:val="21"/>
          <w:lang w:eastAsia="ru-RU"/>
        </w:rPr>
        <w:t>: адрес или день рождения.</w:t>
      </w:r>
    </w:p>
    <w:p w:rsidR="00D721CB" w:rsidRPr="00D721CB" w:rsidRDefault="00D721CB" w:rsidP="00D721CB">
      <w:pPr>
        <w:numPr>
          <w:ilvl w:val="0"/>
          <w:numId w:val="11"/>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Не используйте в логине или пароле персональные данные.</w:t>
      </w:r>
    </w:p>
    <w:p w:rsidR="00D721CB" w:rsidRPr="00D721CB" w:rsidRDefault="00D721CB" w:rsidP="00D721CB">
      <w:pPr>
        <w:numPr>
          <w:ilvl w:val="0"/>
          <w:numId w:val="11"/>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Все это позволяет интернет-преступникам получить данные доступа к аккаунтам электронной почты, а также инфицировать домашние ПК для включения их в бот-сеть или для похищения банковских данных родителей.</w:t>
      </w:r>
    </w:p>
    <w:p w:rsidR="00D721CB" w:rsidRPr="00D721CB" w:rsidRDefault="00D721CB" w:rsidP="00D721CB">
      <w:pPr>
        <w:numPr>
          <w:ilvl w:val="0"/>
          <w:numId w:val="11"/>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Создайте собственный профиль на компьютере, чтобы обезопасить информацию, хранящуюся на нем.</w:t>
      </w:r>
    </w:p>
    <w:p w:rsidR="00D721CB" w:rsidRPr="00D721CB" w:rsidRDefault="00D721CB" w:rsidP="00D721CB">
      <w:pPr>
        <w:numPr>
          <w:ilvl w:val="0"/>
          <w:numId w:val="11"/>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Не забывайте, что факты, о которых вы узнаете в Интернете, нужно очень хорошо проверить, если выбудете использовать их в своей домашней работе. Целесообразно сравнить три источника информации, прежде чем решить, каким источникам можно доверять.</w:t>
      </w:r>
    </w:p>
    <w:p w:rsidR="00D721CB" w:rsidRPr="00D721CB" w:rsidRDefault="00D721CB" w:rsidP="00D721CB">
      <w:pPr>
        <w:numPr>
          <w:ilvl w:val="0"/>
          <w:numId w:val="11"/>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О достоверности информации, помещенной на сайте можно судить по самому сайту, узнав об авторах сайта.</w:t>
      </w:r>
    </w:p>
    <w:p w:rsidR="00D721CB" w:rsidRPr="00D721CB" w:rsidRDefault="00D721CB" w:rsidP="00D721CB">
      <w:pPr>
        <w:numPr>
          <w:ilvl w:val="0"/>
          <w:numId w:val="11"/>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Размещая информацию о себе, своих близких и знакомых на страницах социальных сетей, спросите предварительно разрешение у тех, о ком будет эта информация.</w:t>
      </w:r>
    </w:p>
    <w:p w:rsidR="00D721CB" w:rsidRPr="00D721CB" w:rsidRDefault="00D721CB" w:rsidP="00D721CB">
      <w:pPr>
        <w:numPr>
          <w:ilvl w:val="0"/>
          <w:numId w:val="11"/>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Не следует размещать на страницах веб-сайтов свои фотографии и фотографии своих близких и знакомых, за которые вам потом может быть стыдно.</w:t>
      </w:r>
    </w:p>
    <w:p w:rsidR="00D721CB" w:rsidRPr="00D721CB" w:rsidRDefault="00D721CB" w:rsidP="00D721CB">
      <w:pPr>
        <w:numPr>
          <w:ilvl w:val="0"/>
          <w:numId w:val="11"/>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Соблюдайте правила этики при общении в Интернете: грубость провоцирует других на такое же поведение.</w:t>
      </w:r>
    </w:p>
    <w:p w:rsidR="00D721CB" w:rsidRPr="00D721CB" w:rsidRDefault="00D721CB" w:rsidP="00D721CB">
      <w:pPr>
        <w:numPr>
          <w:ilvl w:val="0"/>
          <w:numId w:val="11"/>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Используя в своей работе материал, взятый из информационного источника (книга, периодическая печать, Интернет), следует указать этот источник информации или сделать на него ссылку, если материал был вами переработан.</w:t>
      </w:r>
    </w:p>
    <w:p w:rsidR="00D721CB" w:rsidRPr="00D721CB" w:rsidRDefault="00D721CB" w:rsidP="00D721CB">
      <w:pPr>
        <w:shd w:val="clear" w:color="auto" w:fill="FFFFFF"/>
        <w:spacing w:after="150" w:line="240" w:lineRule="auto"/>
        <w:jc w:val="center"/>
        <w:rPr>
          <w:rFonts w:ascii="Helvetica" w:eastAsia="Times New Roman" w:hAnsi="Helvetica" w:cs="Times New Roman"/>
          <w:color w:val="333333"/>
          <w:sz w:val="21"/>
          <w:szCs w:val="21"/>
          <w:lang w:eastAsia="ru-RU"/>
        </w:rPr>
      </w:pPr>
      <w:r w:rsidRPr="00D721CB">
        <w:rPr>
          <w:rFonts w:ascii="Helvetica" w:eastAsia="Times New Roman" w:hAnsi="Helvetica" w:cs="Times New Roman"/>
          <w:b/>
          <w:bCs/>
          <w:color w:val="333333"/>
          <w:sz w:val="21"/>
          <w:szCs w:val="21"/>
          <w:lang w:eastAsia="ru-RU"/>
        </w:rPr>
        <w:t>Списки информационных материалов и сайтов, содержащих информацию, распространение которой в Российской Федерации запрещено</w:t>
      </w:r>
    </w:p>
    <w:p w:rsidR="00D721CB" w:rsidRPr="00D721CB" w:rsidRDefault="00D721CB" w:rsidP="00D721CB">
      <w:pPr>
        <w:numPr>
          <w:ilvl w:val="0"/>
          <w:numId w:val="12"/>
        </w:numPr>
        <w:shd w:val="clear" w:color="auto" w:fill="FFFFFF"/>
        <w:spacing w:before="100" w:beforeAutospacing="1" w:after="100" w:afterAutospacing="1" w:line="240" w:lineRule="auto"/>
        <w:rPr>
          <w:rFonts w:ascii="Helvetica" w:eastAsia="Times New Roman" w:hAnsi="Helvetica" w:cs="Times New Roman"/>
          <w:color w:val="333333"/>
          <w:sz w:val="21"/>
          <w:szCs w:val="21"/>
          <w:lang w:eastAsia="ru-RU"/>
        </w:rPr>
      </w:pPr>
      <w:hyperlink r:id="rId5" w:tgtFrame="_blank" w:history="1">
        <w:r w:rsidRPr="00D721CB">
          <w:rPr>
            <w:rFonts w:ascii="Helvetica" w:eastAsia="Times New Roman" w:hAnsi="Helvetica" w:cs="Times New Roman"/>
            <w:color w:val="428BCA"/>
            <w:sz w:val="21"/>
            <w:szCs w:val="21"/>
            <w:u w:val="single"/>
            <w:lang w:eastAsia="ru-RU"/>
          </w:rPr>
          <w:t>Федеральный список экстремистских материалов</w:t>
        </w:r>
      </w:hyperlink>
    </w:p>
    <w:p w:rsidR="00D721CB" w:rsidRPr="00D721CB" w:rsidRDefault="00D721CB" w:rsidP="00D721CB">
      <w:pPr>
        <w:numPr>
          <w:ilvl w:val="0"/>
          <w:numId w:val="12"/>
        </w:numPr>
        <w:shd w:val="clear" w:color="auto" w:fill="FFFFFF"/>
        <w:spacing w:before="100" w:beforeAutospacing="1" w:after="100" w:afterAutospacing="1" w:line="240" w:lineRule="auto"/>
        <w:rPr>
          <w:rFonts w:ascii="Helvetica" w:eastAsia="Times New Roman" w:hAnsi="Helvetica" w:cs="Times New Roman"/>
          <w:color w:val="333333"/>
          <w:sz w:val="21"/>
          <w:szCs w:val="21"/>
          <w:lang w:eastAsia="ru-RU"/>
        </w:rPr>
      </w:pPr>
      <w:hyperlink r:id="rId6" w:tgtFrame="_blank" w:history="1">
        <w:r w:rsidRPr="00D721CB">
          <w:rPr>
            <w:rFonts w:ascii="Helvetica" w:eastAsia="Times New Roman" w:hAnsi="Helvetica" w:cs="Times New Roman"/>
            <w:color w:val="428BCA"/>
            <w:sz w:val="21"/>
            <w:szCs w:val="21"/>
            <w:u w:val="single"/>
            <w:lang w:eastAsia="ru-RU"/>
          </w:rPr>
          <w:t>Единый реестр сайтов в сети «Интернет», содержащих запрещенную информацию</w:t>
        </w:r>
      </w:hyperlink>
    </w:p>
    <w:p w:rsidR="00D721CB" w:rsidRPr="00D721CB" w:rsidRDefault="00D721CB" w:rsidP="00D721CB">
      <w:pPr>
        <w:shd w:val="clear" w:color="auto" w:fill="FFFFFF"/>
        <w:spacing w:after="150" w:line="240" w:lineRule="auto"/>
        <w:jc w:val="center"/>
        <w:rPr>
          <w:rFonts w:ascii="Helvetica" w:eastAsia="Times New Roman" w:hAnsi="Helvetica" w:cs="Times New Roman"/>
          <w:color w:val="333333"/>
          <w:sz w:val="21"/>
          <w:szCs w:val="21"/>
          <w:lang w:eastAsia="ru-RU"/>
        </w:rPr>
      </w:pPr>
      <w:r w:rsidRPr="00D721CB">
        <w:rPr>
          <w:rFonts w:ascii="Helvetica" w:eastAsia="Times New Roman" w:hAnsi="Helvetica" w:cs="Times New Roman"/>
          <w:b/>
          <w:bCs/>
          <w:color w:val="333333"/>
          <w:sz w:val="27"/>
          <w:szCs w:val="27"/>
          <w:lang w:eastAsia="ru-RU"/>
        </w:rPr>
        <w:t>РЕКОМЕНДУЕМ</w:t>
      </w:r>
    </w:p>
    <w:p w:rsidR="00D721CB" w:rsidRPr="00D721CB" w:rsidRDefault="00D721CB" w:rsidP="00D721CB">
      <w:pPr>
        <w:numPr>
          <w:ilvl w:val="0"/>
          <w:numId w:val="13"/>
        </w:numPr>
        <w:shd w:val="clear" w:color="auto" w:fill="FFFFFF"/>
        <w:spacing w:before="100" w:beforeAutospacing="1" w:after="100" w:afterAutospacing="1" w:line="240" w:lineRule="auto"/>
        <w:rPr>
          <w:rFonts w:ascii="Helvetica" w:eastAsia="Times New Roman" w:hAnsi="Helvetica" w:cs="Times New Roman"/>
          <w:color w:val="333333"/>
          <w:sz w:val="21"/>
          <w:szCs w:val="21"/>
          <w:lang w:eastAsia="ru-RU"/>
        </w:rPr>
      </w:pPr>
      <w:hyperlink r:id="rId7" w:tooltip="Единый урок по безопасности в сети «Интернет»" w:history="1">
        <w:r w:rsidRPr="00D721CB">
          <w:rPr>
            <w:rFonts w:ascii="Helvetica" w:eastAsia="Times New Roman" w:hAnsi="Helvetica" w:cs="Times New Roman"/>
            <w:color w:val="428BCA"/>
            <w:sz w:val="21"/>
            <w:szCs w:val="21"/>
            <w:u w:val="single"/>
            <w:lang w:eastAsia="ru-RU"/>
          </w:rPr>
          <w:t>Единый урок по безопасности в сети «Интернет»</w:t>
        </w:r>
      </w:hyperlink>
    </w:p>
    <w:p w:rsidR="00D721CB" w:rsidRPr="00D721CB" w:rsidRDefault="00D721CB" w:rsidP="00D721CB">
      <w:pPr>
        <w:numPr>
          <w:ilvl w:val="0"/>
          <w:numId w:val="13"/>
        </w:numPr>
        <w:shd w:val="clear" w:color="auto" w:fill="FFFFFF"/>
        <w:spacing w:before="100" w:beforeAutospacing="1" w:after="100" w:afterAutospacing="1" w:line="240" w:lineRule="auto"/>
        <w:rPr>
          <w:rFonts w:ascii="Helvetica" w:eastAsia="Times New Roman" w:hAnsi="Helvetica" w:cs="Times New Roman"/>
          <w:color w:val="333333"/>
          <w:sz w:val="21"/>
          <w:szCs w:val="21"/>
          <w:lang w:eastAsia="ru-RU"/>
        </w:rPr>
      </w:pPr>
      <w:hyperlink r:id="rId8" w:history="1">
        <w:r w:rsidRPr="00D721CB">
          <w:rPr>
            <w:rFonts w:ascii="Helvetica" w:eastAsia="Times New Roman" w:hAnsi="Helvetica" w:cs="Times New Roman"/>
            <w:color w:val="428BCA"/>
            <w:sz w:val="21"/>
            <w:szCs w:val="21"/>
            <w:u w:val="single"/>
            <w:lang w:eastAsia="ru-RU"/>
          </w:rPr>
          <w:t>https://stepik.org/Безопасность-в-интернете-191/</w:t>
        </w:r>
      </w:hyperlink>
      <w:r w:rsidRPr="00D721CB">
        <w:rPr>
          <w:rFonts w:ascii="Helvetica" w:eastAsia="Times New Roman" w:hAnsi="Helvetica" w:cs="Times New Roman"/>
          <w:color w:val="333333"/>
          <w:sz w:val="21"/>
          <w:szCs w:val="21"/>
          <w:lang w:eastAsia="ru-RU"/>
        </w:rPr>
        <w:t> «Безопасность в интернете»- курс от Академии Яндекса.</w:t>
      </w:r>
    </w:p>
    <w:p w:rsidR="00D721CB" w:rsidRPr="00D721CB" w:rsidRDefault="00D721CB" w:rsidP="00D721CB">
      <w:pPr>
        <w:shd w:val="clear" w:color="auto" w:fill="FFFFFF"/>
        <w:spacing w:after="150" w:line="240" w:lineRule="auto"/>
        <w:jc w:val="both"/>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Курс для школьников 6—9 классов, но он будет полезен и родителям, а также учителям, планирующим рассказывать в школе о безопасном использовании интернета, например, во время Всероссийского урока по безопасности в интернете, или проводить уроки финансовой грамотности. В курсе три раздела. Каждый раздел состоит из конспекта для самостоятельного изучения, видео-урока и теста, помогающего лучше усвоить изученный материал. Мы надеемся, что курс поможет юным пользователям интернета не попасться на удочку мошенников. </w:t>
      </w:r>
    </w:p>
    <w:p w:rsidR="00D721CB" w:rsidRPr="00D721CB" w:rsidRDefault="00D721CB" w:rsidP="00D721CB">
      <w:pPr>
        <w:numPr>
          <w:ilvl w:val="0"/>
          <w:numId w:val="14"/>
        </w:numPr>
        <w:shd w:val="clear" w:color="auto" w:fill="FFFFFF"/>
        <w:spacing w:before="100" w:beforeAutospacing="1" w:after="100" w:afterAutospacing="1" w:line="240" w:lineRule="auto"/>
        <w:rPr>
          <w:rFonts w:ascii="Helvetica" w:eastAsia="Times New Roman" w:hAnsi="Helvetica" w:cs="Times New Roman"/>
          <w:color w:val="333333"/>
          <w:sz w:val="21"/>
          <w:szCs w:val="21"/>
          <w:lang w:eastAsia="ru-RU"/>
        </w:rPr>
      </w:pPr>
      <w:hyperlink r:id="rId9" w:tgtFrame="_blank" w:history="1">
        <w:r w:rsidRPr="00D721CB">
          <w:rPr>
            <w:rFonts w:ascii="Helvetica" w:eastAsia="Times New Roman" w:hAnsi="Helvetica" w:cs="Times New Roman"/>
            <w:color w:val="428BCA"/>
            <w:sz w:val="21"/>
            <w:szCs w:val="21"/>
            <w:u w:val="single"/>
            <w:lang w:eastAsia="ru-RU"/>
          </w:rPr>
          <w:t>http://www.ligainternet.ru/encyclopedia-of-security/parents-and-teachers/parents-and-teachers-detail.php?ID=3652</w:t>
        </w:r>
      </w:hyperlink>
      <w:r w:rsidRPr="00D721CB">
        <w:rPr>
          <w:rFonts w:ascii="Helvetica" w:eastAsia="Times New Roman" w:hAnsi="Helvetica" w:cs="Times New Roman"/>
          <w:color w:val="333333"/>
          <w:sz w:val="21"/>
          <w:szCs w:val="21"/>
          <w:lang w:eastAsia="ru-RU"/>
        </w:rPr>
        <w:t> -Лига безопасного Интернета: уроки безопасного Интернета. Здесь вы найдёте разнообразные материалы к урокам безопасного Интернета.</w:t>
      </w:r>
    </w:p>
    <w:p w:rsidR="00D721CB" w:rsidRPr="00D721CB" w:rsidRDefault="00D721CB" w:rsidP="00D721CB">
      <w:pPr>
        <w:numPr>
          <w:ilvl w:val="0"/>
          <w:numId w:val="14"/>
        </w:numPr>
        <w:shd w:val="clear" w:color="auto" w:fill="FFFFFF"/>
        <w:spacing w:before="100" w:beforeAutospacing="1" w:after="100" w:afterAutospacing="1" w:line="240" w:lineRule="auto"/>
        <w:rPr>
          <w:rFonts w:ascii="Helvetica" w:eastAsia="Times New Roman" w:hAnsi="Helvetica" w:cs="Times New Roman"/>
          <w:color w:val="333333"/>
          <w:sz w:val="21"/>
          <w:szCs w:val="21"/>
          <w:lang w:eastAsia="ru-RU"/>
        </w:rPr>
      </w:pPr>
      <w:hyperlink r:id="rId10" w:tgtFrame="_blank" w:history="1">
        <w:r w:rsidRPr="00D721CB">
          <w:rPr>
            <w:rFonts w:ascii="Helvetica" w:eastAsia="Times New Roman" w:hAnsi="Helvetica" w:cs="Times New Roman"/>
            <w:color w:val="428BCA"/>
            <w:sz w:val="21"/>
            <w:szCs w:val="21"/>
            <w:u w:val="single"/>
            <w:lang w:eastAsia="ru-RU"/>
          </w:rPr>
          <w:t>http://www.saferunet.ru/</w:t>
        </w:r>
      </w:hyperlink>
      <w:r w:rsidRPr="00D721CB">
        <w:rPr>
          <w:rFonts w:ascii="Helvetica" w:eastAsia="Times New Roman" w:hAnsi="Helvetica" w:cs="Times New Roman"/>
          <w:color w:val="333333"/>
          <w:sz w:val="21"/>
          <w:szCs w:val="21"/>
          <w:lang w:eastAsia="ru-RU"/>
        </w:rPr>
        <w:t> -На сайте «Центр безопасного интернета в России» полезная информация для детей, подростков и взрослых.</w:t>
      </w:r>
    </w:p>
    <w:p w:rsidR="00D721CB" w:rsidRPr="00D721CB" w:rsidRDefault="00D721CB" w:rsidP="00D721CB">
      <w:pPr>
        <w:numPr>
          <w:ilvl w:val="0"/>
          <w:numId w:val="14"/>
        </w:numPr>
        <w:shd w:val="clear" w:color="auto" w:fill="FFFFFF"/>
        <w:spacing w:before="100" w:beforeAutospacing="1" w:after="100" w:afterAutospacing="1" w:line="240" w:lineRule="auto"/>
        <w:rPr>
          <w:rFonts w:ascii="Helvetica" w:eastAsia="Times New Roman" w:hAnsi="Helvetica" w:cs="Times New Roman"/>
          <w:color w:val="333333"/>
          <w:sz w:val="21"/>
          <w:szCs w:val="21"/>
          <w:lang w:eastAsia="ru-RU"/>
        </w:rPr>
      </w:pPr>
      <w:hyperlink r:id="rId11" w:tgtFrame="_blank" w:history="1">
        <w:r w:rsidRPr="00D721CB">
          <w:rPr>
            <w:rFonts w:ascii="Helvetica" w:eastAsia="Times New Roman" w:hAnsi="Helvetica" w:cs="Times New Roman"/>
            <w:color w:val="428BCA"/>
            <w:sz w:val="21"/>
            <w:szCs w:val="21"/>
            <w:u w:val="single"/>
            <w:lang w:eastAsia="ru-RU"/>
          </w:rPr>
          <w:t>https://мвд.рф/document/1910260</w:t>
        </w:r>
      </w:hyperlink>
      <w:r w:rsidRPr="00D721CB">
        <w:rPr>
          <w:rFonts w:ascii="Helvetica" w:eastAsia="Times New Roman" w:hAnsi="Helvetica" w:cs="Times New Roman"/>
          <w:color w:val="333333"/>
          <w:sz w:val="21"/>
          <w:szCs w:val="21"/>
          <w:lang w:eastAsia="ru-RU"/>
        </w:rPr>
        <w:t> -Интернет-мошенничество. Памятка МВД для граждан.</w:t>
      </w:r>
    </w:p>
    <w:p w:rsidR="00D721CB" w:rsidRPr="00D721CB" w:rsidRDefault="00D721CB" w:rsidP="00D721CB">
      <w:pPr>
        <w:numPr>
          <w:ilvl w:val="0"/>
          <w:numId w:val="14"/>
        </w:numPr>
        <w:shd w:val="clear" w:color="auto" w:fill="FFFFFF"/>
        <w:spacing w:before="100" w:beforeAutospacing="1" w:after="100" w:afterAutospacing="1" w:line="240" w:lineRule="auto"/>
        <w:rPr>
          <w:rFonts w:ascii="Helvetica" w:eastAsia="Times New Roman" w:hAnsi="Helvetica" w:cs="Times New Roman"/>
          <w:color w:val="333333"/>
          <w:sz w:val="21"/>
          <w:szCs w:val="21"/>
          <w:lang w:eastAsia="ru-RU"/>
        </w:rPr>
      </w:pPr>
      <w:hyperlink r:id="rId12" w:history="1">
        <w:r w:rsidRPr="00D721CB">
          <w:rPr>
            <w:rFonts w:ascii="Helvetica" w:eastAsia="Times New Roman" w:hAnsi="Helvetica" w:cs="Times New Roman"/>
            <w:color w:val="428BCA"/>
            <w:sz w:val="21"/>
            <w:szCs w:val="21"/>
            <w:u w:val="single"/>
            <w:lang w:eastAsia="ru-RU"/>
          </w:rPr>
          <w:t>Линия помощи «Дети онлайн» — бесплатная всероссийская служба телефонного и онлайн консультирования для детей и взрослых по проблемам безопасного использования интернета и мобильной связи</w:t>
        </w:r>
      </w:hyperlink>
      <w:r w:rsidRPr="00D721CB">
        <w:rPr>
          <w:rFonts w:ascii="Helvetica" w:eastAsia="Times New Roman" w:hAnsi="Helvetica" w:cs="Times New Roman"/>
          <w:color w:val="333333"/>
          <w:sz w:val="21"/>
          <w:szCs w:val="21"/>
          <w:u w:val="single"/>
          <w:lang w:eastAsia="ru-RU"/>
        </w:rPr>
        <w:t>.</w:t>
      </w:r>
    </w:p>
    <w:p w:rsidR="00D721CB" w:rsidRPr="00D721CB" w:rsidRDefault="00D721CB" w:rsidP="00D721CB">
      <w:pPr>
        <w:numPr>
          <w:ilvl w:val="0"/>
          <w:numId w:val="14"/>
        </w:numPr>
        <w:shd w:val="clear" w:color="auto" w:fill="FFFFFF"/>
        <w:spacing w:before="100" w:beforeAutospacing="1" w:after="100" w:afterAutospacing="1" w:line="240" w:lineRule="auto"/>
        <w:rPr>
          <w:rFonts w:ascii="Helvetica" w:eastAsia="Times New Roman" w:hAnsi="Helvetica" w:cs="Times New Roman"/>
          <w:color w:val="333333"/>
          <w:sz w:val="21"/>
          <w:szCs w:val="21"/>
          <w:lang w:eastAsia="ru-RU"/>
        </w:rPr>
      </w:pPr>
      <w:hyperlink r:id="rId13" w:history="1">
        <w:r w:rsidRPr="00D721CB">
          <w:rPr>
            <w:rFonts w:ascii="Helvetica" w:eastAsia="Times New Roman" w:hAnsi="Helvetica" w:cs="Times New Roman"/>
            <w:color w:val="428BCA"/>
            <w:sz w:val="21"/>
            <w:szCs w:val="21"/>
            <w:u w:val="single"/>
            <w:lang w:eastAsia="ru-RU"/>
          </w:rPr>
          <w:t>Горячая Линия Фонда Дружественный Рунет</w:t>
        </w:r>
      </w:hyperlink>
      <w:r w:rsidRPr="00D721CB">
        <w:rPr>
          <w:rFonts w:ascii="Helvetica" w:eastAsia="Times New Roman" w:hAnsi="Helvetica" w:cs="Times New Roman"/>
          <w:color w:val="333333"/>
          <w:sz w:val="21"/>
          <w:szCs w:val="21"/>
          <w:lang w:eastAsia="ru-RU"/>
        </w:rPr>
        <w:t>.</w:t>
      </w:r>
    </w:p>
    <w:p w:rsidR="00D721CB" w:rsidRPr="00D721CB" w:rsidRDefault="00D721CB" w:rsidP="00D721CB">
      <w:pPr>
        <w:numPr>
          <w:ilvl w:val="0"/>
          <w:numId w:val="14"/>
        </w:numPr>
        <w:shd w:val="clear" w:color="auto" w:fill="FFFFFF"/>
        <w:spacing w:before="100" w:beforeAutospacing="1" w:after="100" w:afterAutospacing="1" w:line="240" w:lineRule="auto"/>
        <w:rPr>
          <w:rFonts w:ascii="Helvetica" w:eastAsia="Times New Roman" w:hAnsi="Helvetica" w:cs="Times New Roman"/>
          <w:color w:val="333333"/>
          <w:sz w:val="21"/>
          <w:szCs w:val="21"/>
          <w:lang w:eastAsia="ru-RU"/>
        </w:rPr>
      </w:pPr>
      <w:hyperlink r:id="rId14" w:history="1">
        <w:r w:rsidRPr="00D721CB">
          <w:rPr>
            <w:rFonts w:ascii="Helvetica" w:eastAsia="Times New Roman" w:hAnsi="Helvetica" w:cs="Times New Roman"/>
            <w:color w:val="428BCA"/>
            <w:sz w:val="21"/>
            <w:szCs w:val="21"/>
            <w:u w:val="single"/>
            <w:lang w:eastAsia="ru-RU"/>
          </w:rPr>
          <w:t xml:space="preserve">Федеральная программа безопасного детского интернета </w:t>
        </w:r>
        <w:proofErr w:type="spellStart"/>
        <w:r w:rsidRPr="00D721CB">
          <w:rPr>
            <w:rFonts w:ascii="Helvetica" w:eastAsia="Times New Roman" w:hAnsi="Helvetica" w:cs="Times New Roman"/>
            <w:color w:val="428BCA"/>
            <w:sz w:val="21"/>
            <w:szCs w:val="21"/>
            <w:u w:val="single"/>
            <w:lang w:eastAsia="ru-RU"/>
          </w:rPr>
          <w:t>Гогуль</w:t>
        </w:r>
        <w:proofErr w:type="spellEnd"/>
      </w:hyperlink>
      <w:r w:rsidRPr="00D721CB">
        <w:rPr>
          <w:rFonts w:ascii="Helvetica" w:eastAsia="Times New Roman" w:hAnsi="Helvetica" w:cs="Times New Roman"/>
          <w:color w:val="333333"/>
          <w:sz w:val="21"/>
          <w:szCs w:val="21"/>
          <w:lang w:eastAsia="ru-RU"/>
        </w:rPr>
        <w:t>.</w:t>
      </w:r>
    </w:p>
    <w:p w:rsidR="00D721CB" w:rsidRPr="00D721CB" w:rsidRDefault="00D721CB" w:rsidP="00D721CB">
      <w:pPr>
        <w:numPr>
          <w:ilvl w:val="0"/>
          <w:numId w:val="14"/>
        </w:numPr>
        <w:shd w:val="clear" w:color="auto" w:fill="FFFFFF"/>
        <w:spacing w:before="100" w:beforeAutospacing="1" w:after="100" w:afterAutospacing="1" w:line="240" w:lineRule="auto"/>
        <w:rPr>
          <w:rFonts w:ascii="Helvetica" w:eastAsia="Times New Roman" w:hAnsi="Helvetica" w:cs="Times New Roman"/>
          <w:color w:val="333333"/>
          <w:sz w:val="21"/>
          <w:szCs w:val="21"/>
          <w:lang w:eastAsia="ru-RU"/>
        </w:rPr>
      </w:pPr>
      <w:hyperlink r:id="rId15" w:history="1">
        <w:r w:rsidRPr="00D721CB">
          <w:rPr>
            <w:rFonts w:ascii="Helvetica" w:eastAsia="Times New Roman" w:hAnsi="Helvetica" w:cs="Times New Roman"/>
            <w:color w:val="428BCA"/>
            <w:sz w:val="21"/>
            <w:szCs w:val="21"/>
            <w:u w:val="single"/>
            <w:lang w:eastAsia="ru-RU"/>
          </w:rPr>
          <w:t>Интернет и дети. Советы по безопасности от лаборатории Касперского</w:t>
        </w:r>
      </w:hyperlink>
      <w:r w:rsidRPr="00D721CB">
        <w:rPr>
          <w:rFonts w:ascii="Helvetica" w:eastAsia="Times New Roman" w:hAnsi="Helvetica" w:cs="Times New Roman"/>
          <w:color w:val="333333"/>
          <w:sz w:val="21"/>
          <w:szCs w:val="21"/>
          <w:lang w:eastAsia="ru-RU"/>
        </w:rPr>
        <w:t>.</w:t>
      </w:r>
    </w:p>
    <w:p w:rsidR="00D721CB" w:rsidRPr="00D721CB" w:rsidRDefault="00D721CB" w:rsidP="00D721CB">
      <w:pPr>
        <w:numPr>
          <w:ilvl w:val="0"/>
          <w:numId w:val="14"/>
        </w:numPr>
        <w:shd w:val="clear" w:color="auto" w:fill="FFFFFF"/>
        <w:spacing w:before="100" w:beforeAutospacing="1" w:after="100" w:afterAutospacing="1" w:line="240" w:lineRule="auto"/>
        <w:rPr>
          <w:rFonts w:ascii="Helvetica" w:eastAsia="Times New Roman" w:hAnsi="Helvetica" w:cs="Times New Roman"/>
          <w:color w:val="333333"/>
          <w:sz w:val="21"/>
          <w:szCs w:val="21"/>
          <w:lang w:eastAsia="ru-RU"/>
        </w:rPr>
      </w:pPr>
      <w:hyperlink r:id="rId16" w:history="1">
        <w:r w:rsidRPr="00D721CB">
          <w:rPr>
            <w:rFonts w:ascii="Helvetica" w:eastAsia="Times New Roman" w:hAnsi="Helvetica" w:cs="Times New Roman"/>
            <w:color w:val="428BCA"/>
            <w:sz w:val="21"/>
            <w:szCs w:val="21"/>
            <w:u w:val="single"/>
            <w:lang w:eastAsia="ru-RU"/>
          </w:rPr>
          <w:t xml:space="preserve">Правила безопасной работы в интернете от компании </w:t>
        </w:r>
        <w:proofErr w:type="spellStart"/>
        <w:r w:rsidRPr="00D721CB">
          <w:rPr>
            <w:rFonts w:ascii="Helvetica" w:eastAsia="Times New Roman" w:hAnsi="Helvetica" w:cs="Times New Roman"/>
            <w:color w:val="428BCA"/>
            <w:sz w:val="21"/>
            <w:szCs w:val="21"/>
            <w:u w:val="single"/>
            <w:lang w:eastAsia="ru-RU"/>
          </w:rPr>
          <w:t>Microsoft</w:t>
        </w:r>
        <w:proofErr w:type="spellEnd"/>
      </w:hyperlink>
      <w:r w:rsidRPr="00D721CB">
        <w:rPr>
          <w:rFonts w:ascii="Helvetica" w:eastAsia="Times New Roman" w:hAnsi="Helvetica" w:cs="Times New Roman"/>
          <w:color w:val="333333"/>
          <w:sz w:val="21"/>
          <w:szCs w:val="21"/>
          <w:lang w:eastAsia="ru-RU"/>
        </w:rPr>
        <w:t>.</w:t>
      </w:r>
    </w:p>
    <w:p w:rsidR="00D721CB" w:rsidRPr="00D721CB" w:rsidRDefault="00D721CB" w:rsidP="00D721CB">
      <w:pPr>
        <w:numPr>
          <w:ilvl w:val="0"/>
          <w:numId w:val="14"/>
        </w:numPr>
        <w:shd w:val="clear" w:color="auto" w:fill="FFFFFF"/>
        <w:spacing w:before="100" w:beforeAutospacing="1" w:after="100" w:afterAutospacing="1" w:line="240" w:lineRule="auto"/>
        <w:rPr>
          <w:rFonts w:ascii="Helvetica" w:eastAsia="Times New Roman" w:hAnsi="Helvetica" w:cs="Times New Roman"/>
          <w:color w:val="333333"/>
          <w:sz w:val="21"/>
          <w:szCs w:val="21"/>
          <w:lang w:eastAsia="ru-RU"/>
        </w:rPr>
      </w:pPr>
      <w:hyperlink r:id="rId17" w:history="1">
        <w:r w:rsidRPr="00D721CB">
          <w:rPr>
            <w:rFonts w:ascii="Helvetica" w:eastAsia="Times New Roman" w:hAnsi="Helvetica" w:cs="Times New Roman"/>
            <w:color w:val="428BCA"/>
            <w:sz w:val="21"/>
            <w:szCs w:val="21"/>
            <w:u w:val="single"/>
            <w:lang w:eastAsia="ru-RU"/>
          </w:rPr>
          <w:t xml:space="preserve">Ролики по безопасному использованию интернета от компании </w:t>
        </w:r>
        <w:proofErr w:type="spellStart"/>
        <w:r w:rsidRPr="00D721CB">
          <w:rPr>
            <w:rFonts w:ascii="Helvetica" w:eastAsia="Times New Roman" w:hAnsi="Helvetica" w:cs="Times New Roman"/>
            <w:color w:val="428BCA"/>
            <w:sz w:val="21"/>
            <w:szCs w:val="21"/>
            <w:u w:val="single"/>
            <w:lang w:eastAsia="ru-RU"/>
          </w:rPr>
          <w:t>Google</w:t>
        </w:r>
        <w:proofErr w:type="spellEnd"/>
        <w:r w:rsidRPr="00D721CB">
          <w:rPr>
            <w:rFonts w:ascii="Helvetica" w:eastAsia="Times New Roman" w:hAnsi="Helvetica" w:cs="Times New Roman"/>
            <w:color w:val="428BCA"/>
            <w:sz w:val="21"/>
            <w:szCs w:val="21"/>
            <w:u w:val="single"/>
            <w:lang w:eastAsia="ru-RU"/>
          </w:rPr>
          <w:t> </w:t>
        </w:r>
      </w:hyperlink>
      <w:r w:rsidRPr="00D721CB">
        <w:rPr>
          <w:rFonts w:ascii="Helvetica" w:eastAsia="Times New Roman" w:hAnsi="Helvetica" w:cs="Times New Roman"/>
          <w:color w:val="333333"/>
          <w:sz w:val="21"/>
          <w:szCs w:val="21"/>
          <w:lang w:eastAsia="ru-RU"/>
        </w:rPr>
        <w:t>.</w:t>
      </w:r>
    </w:p>
    <w:p w:rsidR="00D721CB" w:rsidRPr="00D721CB" w:rsidRDefault="00D721CB" w:rsidP="00D721CB">
      <w:pPr>
        <w:numPr>
          <w:ilvl w:val="0"/>
          <w:numId w:val="14"/>
        </w:numPr>
        <w:shd w:val="clear" w:color="auto" w:fill="FFFFFF"/>
        <w:spacing w:before="100" w:beforeAutospacing="1" w:after="100" w:afterAutospacing="1" w:line="240" w:lineRule="auto"/>
        <w:rPr>
          <w:rFonts w:ascii="Helvetica" w:eastAsia="Times New Roman" w:hAnsi="Helvetica" w:cs="Times New Roman"/>
          <w:color w:val="333333"/>
          <w:sz w:val="21"/>
          <w:szCs w:val="21"/>
          <w:lang w:eastAsia="ru-RU"/>
        </w:rPr>
      </w:pPr>
      <w:hyperlink r:id="rId18" w:history="1">
        <w:r w:rsidRPr="00D721CB">
          <w:rPr>
            <w:rFonts w:ascii="Helvetica" w:eastAsia="Times New Roman" w:hAnsi="Helvetica" w:cs="Times New Roman"/>
            <w:color w:val="428BCA"/>
            <w:sz w:val="21"/>
            <w:szCs w:val="21"/>
            <w:u w:val="single"/>
            <w:lang w:eastAsia="ru-RU"/>
          </w:rPr>
          <w:t>Рекомендации</w:t>
        </w:r>
      </w:hyperlink>
      <w:r w:rsidRPr="00D721CB">
        <w:rPr>
          <w:rFonts w:ascii="Helvetica" w:eastAsia="Times New Roman" w:hAnsi="Helvetica" w:cs="Times New Roman"/>
          <w:color w:val="333333"/>
          <w:sz w:val="21"/>
          <w:szCs w:val="21"/>
          <w:lang w:eastAsia="ru-RU"/>
        </w:rPr>
        <w:t> парламентских слушаний «Актуальные вопросы обеспечения безопасности и развития детей в информационном пространстве».</w:t>
      </w:r>
    </w:p>
    <w:p w:rsidR="00D721CB" w:rsidRPr="00D721CB" w:rsidRDefault="00D721CB" w:rsidP="00D721CB">
      <w:pPr>
        <w:numPr>
          <w:ilvl w:val="0"/>
          <w:numId w:val="14"/>
        </w:numPr>
        <w:shd w:val="clear" w:color="auto" w:fill="FFFFFF"/>
        <w:spacing w:before="100" w:beforeAutospacing="1" w:after="100" w:afterAutospacing="1" w:line="240" w:lineRule="auto"/>
        <w:rPr>
          <w:rFonts w:ascii="Helvetica" w:eastAsia="Times New Roman" w:hAnsi="Helvetica" w:cs="Times New Roman"/>
          <w:color w:val="333333"/>
          <w:sz w:val="21"/>
          <w:szCs w:val="21"/>
          <w:lang w:eastAsia="ru-RU"/>
        </w:rPr>
      </w:pPr>
      <w:hyperlink r:id="rId19" w:history="1">
        <w:r w:rsidRPr="00D721CB">
          <w:rPr>
            <w:rFonts w:ascii="Helvetica" w:eastAsia="Times New Roman" w:hAnsi="Helvetica" w:cs="Times New Roman"/>
            <w:color w:val="428BCA"/>
            <w:sz w:val="21"/>
            <w:szCs w:val="21"/>
            <w:u w:val="single"/>
            <w:lang w:eastAsia="ru-RU"/>
          </w:rPr>
          <w:t>Методические рекомендации</w:t>
        </w:r>
      </w:hyperlink>
      <w:r w:rsidRPr="00D721CB">
        <w:rPr>
          <w:rFonts w:ascii="Helvetica" w:eastAsia="Times New Roman" w:hAnsi="Helvetica" w:cs="Times New Roman"/>
          <w:color w:val="333333"/>
          <w:sz w:val="21"/>
          <w:szCs w:val="21"/>
          <w:lang w:eastAsia="ru-RU"/>
        </w:rPr>
        <w:t> по проведению Единого урока по безопасности в сети «Интернет».</w:t>
      </w:r>
    </w:p>
    <w:p w:rsidR="00D721CB" w:rsidRPr="00D721CB" w:rsidRDefault="00D721CB" w:rsidP="00D721CB">
      <w:pPr>
        <w:numPr>
          <w:ilvl w:val="0"/>
          <w:numId w:val="14"/>
        </w:numPr>
        <w:shd w:val="clear" w:color="auto" w:fill="FFFFFF"/>
        <w:spacing w:before="100" w:beforeAutospacing="1" w:after="100" w:afterAutospacing="1" w:line="240" w:lineRule="auto"/>
        <w:rPr>
          <w:rFonts w:ascii="Helvetica" w:eastAsia="Times New Roman" w:hAnsi="Helvetica" w:cs="Times New Roman"/>
          <w:color w:val="333333"/>
          <w:sz w:val="21"/>
          <w:szCs w:val="21"/>
          <w:lang w:eastAsia="ru-RU"/>
        </w:rPr>
      </w:pPr>
      <w:hyperlink r:id="rId20" w:history="1">
        <w:r w:rsidRPr="00D721CB">
          <w:rPr>
            <w:rFonts w:ascii="Helvetica" w:eastAsia="Times New Roman" w:hAnsi="Helvetica" w:cs="Times New Roman"/>
            <w:color w:val="428BCA"/>
            <w:sz w:val="21"/>
            <w:szCs w:val="21"/>
            <w:u w:val="single"/>
            <w:lang w:eastAsia="ru-RU"/>
          </w:rPr>
          <w:t>Методические рекомендации для проведения лекций и бесед в образовательных учреждениях и на «Родительских уроках» по теме предупреждение и методы защиты от преступных посягательств в отношении несовершеннолетних</w:t>
        </w:r>
      </w:hyperlink>
      <w:r w:rsidRPr="00D721CB">
        <w:rPr>
          <w:rFonts w:ascii="Helvetica" w:eastAsia="Times New Roman" w:hAnsi="Helvetica" w:cs="Times New Roman"/>
          <w:color w:val="333333"/>
          <w:sz w:val="21"/>
          <w:szCs w:val="21"/>
          <w:lang w:eastAsia="ru-RU"/>
        </w:rPr>
        <w:t>.</w:t>
      </w:r>
    </w:p>
    <w:p w:rsidR="00D721CB" w:rsidRPr="00D721CB" w:rsidRDefault="00D721CB" w:rsidP="00D721CB">
      <w:pPr>
        <w:numPr>
          <w:ilvl w:val="0"/>
          <w:numId w:val="14"/>
        </w:numPr>
        <w:shd w:val="clear" w:color="auto" w:fill="FFFFFF"/>
        <w:spacing w:before="100" w:beforeAutospacing="1" w:after="100" w:afterAutospacing="1" w:line="240" w:lineRule="auto"/>
        <w:rPr>
          <w:rFonts w:ascii="Helvetica" w:eastAsia="Times New Roman" w:hAnsi="Helvetica" w:cs="Times New Roman"/>
          <w:color w:val="333333"/>
          <w:sz w:val="21"/>
          <w:szCs w:val="21"/>
          <w:lang w:eastAsia="ru-RU"/>
        </w:rPr>
      </w:pPr>
      <w:hyperlink r:id="rId21" w:history="1">
        <w:r w:rsidRPr="00D721CB">
          <w:rPr>
            <w:rFonts w:ascii="Helvetica" w:eastAsia="Times New Roman" w:hAnsi="Helvetica" w:cs="Times New Roman"/>
            <w:color w:val="428BCA"/>
            <w:sz w:val="21"/>
            <w:szCs w:val="21"/>
            <w:u w:val="single"/>
            <w:lang w:eastAsia="ru-RU"/>
          </w:rPr>
          <w:t>Методические рекомендации по ограничению в образовательных организациях доступа обучающихся к видам информации, распространяемой посредством сети «интернет», причиняющей вред здоровью и (или) развитию детей, а также не соответствующей задачам образования</w:t>
        </w:r>
      </w:hyperlink>
      <w:r w:rsidRPr="00D721CB">
        <w:rPr>
          <w:rFonts w:ascii="Helvetica" w:eastAsia="Times New Roman" w:hAnsi="Helvetica" w:cs="Times New Roman"/>
          <w:color w:val="333333"/>
          <w:sz w:val="21"/>
          <w:szCs w:val="21"/>
          <w:lang w:eastAsia="ru-RU"/>
        </w:rPr>
        <w:t>.</w:t>
      </w:r>
    </w:p>
    <w:p w:rsidR="00D721CB" w:rsidRPr="00D721CB" w:rsidRDefault="00D721CB" w:rsidP="00D721CB">
      <w:pPr>
        <w:numPr>
          <w:ilvl w:val="0"/>
          <w:numId w:val="14"/>
        </w:numPr>
        <w:shd w:val="clear" w:color="auto" w:fill="FFFFFF"/>
        <w:spacing w:before="100" w:beforeAutospacing="1" w:after="100" w:afterAutospacing="1" w:line="240" w:lineRule="auto"/>
        <w:rPr>
          <w:rFonts w:ascii="Helvetica" w:eastAsia="Times New Roman" w:hAnsi="Helvetica" w:cs="Times New Roman"/>
          <w:color w:val="333333"/>
          <w:sz w:val="21"/>
          <w:szCs w:val="21"/>
          <w:lang w:eastAsia="ru-RU"/>
        </w:rPr>
      </w:pPr>
      <w:hyperlink r:id="rId22" w:tgtFrame="_blank" w:history="1">
        <w:r w:rsidRPr="00D721CB">
          <w:rPr>
            <w:rFonts w:ascii="Helvetica" w:eastAsia="Times New Roman" w:hAnsi="Helvetica" w:cs="Times New Roman"/>
            <w:color w:val="428BCA"/>
            <w:sz w:val="21"/>
            <w:szCs w:val="21"/>
            <w:u w:val="single"/>
            <w:lang w:eastAsia="ru-RU"/>
          </w:rPr>
          <w:t xml:space="preserve">Рекомендации корпорации </w:t>
        </w:r>
        <w:proofErr w:type="spellStart"/>
        <w:r w:rsidRPr="00D721CB">
          <w:rPr>
            <w:rFonts w:ascii="Helvetica" w:eastAsia="Times New Roman" w:hAnsi="Helvetica" w:cs="Times New Roman"/>
            <w:color w:val="428BCA"/>
            <w:sz w:val="21"/>
            <w:szCs w:val="21"/>
            <w:u w:val="single"/>
            <w:lang w:eastAsia="ru-RU"/>
          </w:rPr>
          <w:t>Google</w:t>
        </w:r>
        <w:proofErr w:type="spellEnd"/>
        <w:r w:rsidRPr="00D721CB">
          <w:rPr>
            <w:rFonts w:ascii="Helvetica" w:eastAsia="Times New Roman" w:hAnsi="Helvetica" w:cs="Times New Roman"/>
            <w:color w:val="428BCA"/>
            <w:sz w:val="21"/>
            <w:szCs w:val="21"/>
            <w:u w:val="single"/>
            <w:lang w:eastAsia="ru-RU"/>
          </w:rPr>
          <w:t> «Детская безопасность»</w:t>
        </w:r>
      </w:hyperlink>
      <w:r w:rsidRPr="00D721CB">
        <w:rPr>
          <w:rFonts w:ascii="Helvetica" w:eastAsia="Times New Roman" w:hAnsi="Helvetica" w:cs="Times New Roman"/>
          <w:color w:val="333333"/>
          <w:sz w:val="21"/>
          <w:szCs w:val="21"/>
          <w:lang w:eastAsia="ru-RU"/>
        </w:rPr>
        <w:t>.</w:t>
      </w:r>
    </w:p>
    <w:p w:rsidR="00D721CB" w:rsidRPr="00D721CB" w:rsidRDefault="00D721CB" w:rsidP="00D721CB">
      <w:pPr>
        <w:numPr>
          <w:ilvl w:val="0"/>
          <w:numId w:val="14"/>
        </w:numPr>
        <w:shd w:val="clear" w:color="auto" w:fill="FFFFFF"/>
        <w:spacing w:before="100" w:beforeAutospacing="1" w:after="100" w:afterAutospacing="1" w:line="240" w:lineRule="auto"/>
        <w:rPr>
          <w:rFonts w:ascii="Helvetica" w:eastAsia="Times New Roman" w:hAnsi="Helvetica" w:cs="Times New Roman"/>
          <w:color w:val="333333"/>
          <w:sz w:val="21"/>
          <w:szCs w:val="21"/>
          <w:lang w:eastAsia="ru-RU"/>
        </w:rPr>
      </w:pPr>
      <w:hyperlink r:id="rId23" w:tgtFrame="_blank" w:history="1">
        <w:r w:rsidRPr="00D721CB">
          <w:rPr>
            <w:rFonts w:ascii="Helvetica" w:eastAsia="Times New Roman" w:hAnsi="Helvetica" w:cs="Times New Roman"/>
            <w:color w:val="428BCA"/>
            <w:sz w:val="21"/>
            <w:szCs w:val="21"/>
            <w:u w:val="single"/>
            <w:lang w:eastAsia="ru-RU"/>
          </w:rPr>
          <w:t>Тест Лаборатории Касперского «</w:t>
        </w:r>
        <w:proofErr w:type="spellStart"/>
        <w:r w:rsidRPr="00D721CB">
          <w:rPr>
            <w:rFonts w:ascii="Helvetica" w:eastAsia="Times New Roman" w:hAnsi="Helvetica" w:cs="Times New Roman"/>
            <w:color w:val="428BCA"/>
            <w:sz w:val="21"/>
            <w:szCs w:val="21"/>
            <w:u w:val="single"/>
            <w:lang w:eastAsia="ru-RU"/>
          </w:rPr>
          <w:t>Киберграмотен</w:t>
        </w:r>
        <w:proofErr w:type="spellEnd"/>
        <w:r w:rsidRPr="00D721CB">
          <w:rPr>
            <w:rFonts w:ascii="Helvetica" w:eastAsia="Times New Roman" w:hAnsi="Helvetica" w:cs="Times New Roman"/>
            <w:color w:val="428BCA"/>
            <w:sz w:val="21"/>
            <w:szCs w:val="21"/>
            <w:u w:val="single"/>
            <w:lang w:eastAsia="ru-RU"/>
          </w:rPr>
          <w:t> ли ты?»</w:t>
        </w:r>
      </w:hyperlink>
      <w:r w:rsidRPr="00D721CB">
        <w:rPr>
          <w:rFonts w:ascii="Helvetica" w:eastAsia="Times New Roman" w:hAnsi="Helvetica" w:cs="Times New Roman"/>
          <w:color w:val="333333"/>
          <w:sz w:val="21"/>
          <w:szCs w:val="21"/>
          <w:lang w:eastAsia="ru-RU"/>
        </w:rPr>
        <w:t>.</w:t>
      </w:r>
    </w:p>
    <w:p w:rsidR="00D721CB" w:rsidRPr="00D721CB" w:rsidRDefault="00D721CB" w:rsidP="00D721CB">
      <w:pPr>
        <w:numPr>
          <w:ilvl w:val="0"/>
          <w:numId w:val="14"/>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hyperlink r:id="rId24" w:tgtFrame="_blank" w:history="1">
        <w:r w:rsidRPr="00D721CB">
          <w:rPr>
            <w:rFonts w:ascii="Helvetica" w:eastAsia="Times New Roman" w:hAnsi="Helvetica" w:cs="Times New Roman"/>
            <w:color w:val="428BCA"/>
            <w:sz w:val="21"/>
            <w:szCs w:val="21"/>
            <w:u w:val="single"/>
            <w:lang w:eastAsia="ru-RU"/>
          </w:rPr>
          <w:t>Методические рекомендации по основам информационной безопасности для обучающихся общеобразовательных организаций с учётом информационных, потребительских, технических и коммуникативных аспектов информационной безопасности </w:t>
        </w:r>
      </w:hyperlink>
    </w:p>
    <w:p w:rsidR="00D721CB" w:rsidRPr="00D721CB" w:rsidRDefault="00D721CB" w:rsidP="00D721CB">
      <w:pPr>
        <w:numPr>
          <w:ilvl w:val="0"/>
          <w:numId w:val="14"/>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hyperlink r:id="rId25" w:anchor="cards" w:tgtFrame="_blank" w:history="1">
        <w:r w:rsidRPr="00D721CB">
          <w:rPr>
            <w:rFonts w:ascii="Helvetica" w:eastAsia="Times New Roman" w:hAnsi="Helvetica" w:cs="Times New Roman"/>
            <w:color w:val="428BCA"/>
            <w:sz w:val="21"/>
            <w:szCs w:val="21"/>
            <w:u w:val="single"/>
            <w:lang w:eastAsia="ru-RU"/>
          </w:rPr>
          <w:t>Урок цифры «Безопасность в интернете»</w:t>
        </w:r>
      </w:hyperlink>
    </w:p>
    <w:p w:rsidR="00D721CB" w:rsidRPr="00D721CB" w:rsidRDefault="00D721CB" w:rsidP="00D721CB">
      <w:pPr>
        <w:numPr>
          <w:ilvl w:val="0"/>
          <w:numId w:val="14"/>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hyperlink r:id="rId26" w:tgtFrame="_blank" w:history="1">
        <w:proofErr w:type="spellStart"/>
        <w:r w:rsidRPr="00D721CB">
          <w:rPr>
            <w:rFonts w:ascii="Helvetica" w:eastAsia="Times New Roman" w:hAnsi="Helvetica" w:cs="Times New Roman"/>
            <w:color w:val="428BCA"/>
            <w:sz w:val="21"/>
            <w:szCs w:val="21"/>
            <w:u w:val="single"/>
            <w:lang w:eastAsia="ru-RU"/>
          </w:rPr>
          <w:t>Видеоурок</w:t>
        </w:r>
        <w:proofErr w:type="spellEnd"/>
        <w:r w:rsidRPr="00D721CB">
          <w:rPr>
            <w:rFonts w:ascii="Helvetica" w:eastAsia="Times New Roman" w:hAnsi="Helvetica" w:cs="Times New Roman"/>
            <w:color w:val="428BCA"/>
            <w:sz w:val="21"/>
            <w:szCs w:val="21"/>
            <w:u w:val="single"/>
            <w:lang w:eastAsia="ru-RU"/>
          </w:rPr>
          <w:t> «Безопасность в Интернете»</w:t>
        </w:r>
      </w:hyperlink>
    </w:p>
    <w:p w:rsidR="00D721CB" w:rsidRPr="00D721CB" w:rsidRDefault="00D721CB" w:rsidP="00D721CB">
      <w:pPr>
        <w:numPr>
          <w:ilvl w:val="0"/>
          <w:numId w:val="14"/>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hyperlink r:id="rId27" w:tgtFrame="_blank" w:history="1">
        <w:r w:rsidRPr="00D721CB">
          <w:rPr>
            <w:rFonts w:ascii="Helvetica" w:eastAsia="Times New Roman" w:hAnsi="Helvetica" w:cs="Times New Roman"/>
            <w:color w:val="428BCA"/>
            <w:sz w:val="21"/>
            <w:szCs w:val="21"/>
            <w:u w:val="single"/>
            <w:lang w:eastAsia="ru-RU"/>
          </w:rPr>
          <w:t>МЕТОДИЧЕСКИЕ РЕКОМЕНДАЦИИ по организации и проведению в школах Российской Федерации тематических уроков «Безопасность в Интернете» в рамках Всероссийской образовательной акции  «Урок цифры»</w:t>
        </w:r>
      </w:hyperlink>
    </w:p>
    <w:p w:rsidR="00D721CB" w:rsidRPr="00D721CB" w:rsidRDefault="00D721CB" w:rsidP="00D721CB">
      <w:pPr>
        <w:numPr>
          <w:ilvl w:val="0"/>
          <w:numId w:val="14"/>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hyperlink r:id="rId28" w:tgtFrame="_blank" w:history="1">
        <w:r w:rsidRPr="00D721CB">
          <w:rPr>
            <w:rFonts w:ascii="Helvetica" w:eastAsia="Times New Roman" w:hAnsi="Helvetica" w:cs="Times New Roman"/>
            <w:color w:val="428BCA"/>
            <w:sz w:val="21"/>
            <w:szCs w:val="21"/>
            <w:u w:val="single"/>
            <w:lang w:eastAsia="ru-RU"/>
          </w:rPr>
          <w:t>«Безопасность в интернете» </w:t>
        </w:r>
        <w:proofErr w:type="spellStart"/>
        <w:r w:rsidRPr="00D721CB">
          <w:rPr>
            <w:rFonts w:ascii="Helvetica" w:eastAsia="Times New Roman" w:hAnsi="Helvetica" w:cs="Times New Roman"/>
            <w:color w:val="428BCA"/>
            <w:sz w:val="21"/>
            <w:szCs w:val="21"/>
            <w:u w:val="single"/>
            <w:lang w:eastAsia="ru-RU"/>
          </w:rPr>
          <w:t>Вебинар</w:t>
        </w:r>
        <w:proofErr w:type="spellEnd"/>
        <w:r w:rsidRPr="00D721CB">
          <w:rPr>
            <w:rFonts w:ascii="Helvetica" w:eastAsia="Times New Roman" w:hAnsi="Helvetica" w:cs="Times New Roman"/>
            <w:color w:val="428BCA"/>
            <w:sz w:val="21"/>
            <w:szCs w:val="21"/>
            <w:u w:val="single"/>
            <w:lang w:eastAsia="ru-RU"/>
          </w:rPr>
          <w:t xml:space="preserve"> для учителей 7 мая 2019 года (презентация)</w:t>
        </w:r>
      </w:hyperlink>
    </w:p>
    <w:p w:rsidR="00D721CB" w:rsidRPr="00D721CB" w:rsidRDefault="00D721CB" w:rsidP="00D721CB">
      <w:pPr>
        <w:numPr>
          <w:ilvl w:val="0"/>
          <w:numId w:val="14"/>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hyperlink r:id="rId29" w:tgtFrame="_blank" w:history="1">
        <w:r w:rsidRPr="00D721CB">
          <w:rPr>
            <w:rFonts w:ascii="Helvetica" w:eastAsia="Times New Roman" w:hAnsi="Helvetica" w:cs="Times New Roman"/>
            <w:color w:val="428BCA"/>
            <w:sz w:val="21"/>
            <w:szCs w:val="21"/>
            <w:u w:val="single"/>
            <w:lang w:eastAsia="ru-RU"/>
          </w:rPr>
          <w:t xml:space="preserve">Рекомендации </w:t>
        </w:r>
        <w:proofErr w:type="spellStart"/>
        <w:r w:rsidRPr="00D721CB">
          <w:rPr>
            <w:rFonts w:ascii="Helvetica" w:eastAsia="Times New Roman" w:hAnsi="Helvetica" w:cs="Times New Roman"/>
            <w:color w:val="428BCA"/>
            <w:sz w:val="21"/>
            <w:szCs w:val="21"/>
            <w:u w:val="single"/>
            <w:lang w:eastAsia="ru-RU"/>
          </w:rPr>
          <w:t>Минпросвещения</w:t>
        </w:r>
        <w:proofErr w:type="spellEnd"/>
        <w:r w:rsidRPr="00D721CB">
          <w:rPr>
            <w:rFonts w:ascii="Helvetica" w:eastAsia="Times New Roman" w:hAnsi="Helvetica" w:cs="Times New Roman"/>
            <w:color w:val="428BCA"/>
            <w:sz w:val="21"/>
            <w:szCs w:val="21"/>
            <w:u w:val="single"/>
            <w:lang w:eastAsia="ru-RU"/>
          </w:rPr>
          <w:t xml:space="preserve"> России «Безопасность в интернете»</w:t>
        </w:r>
      </w:hyperlink>
    </w:p>
    <w:p w:rsidR="00D721CB" w:rsidRPr="00D721CB" w:rsidRDefault="00D721CB" w:rsidP="00D721CB">
      <w:pPr>
        <w:numPr>
          <w:ilvl w:val="0"/>
          <w:numId w:val="14"/>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hyperlink r:id="rId30" w:tgtFrame="_blank" w:history="1">
        <w:r w:rsidRPr="00D721CB">
          <w:rPr>
            <w:rFonts w:ascii="Helvetica" w:eastAsia="Times New Roman" w:hAnsi="Helvetica" w:cs="Times New Roman"/>
            <w:color w:val="428BCA"/>
            <w:sz w:val="21"/>
            <w:szCs w:val="21"/>
            <w:u w:val="single"/>
            <w:lang w:eastAsia="ru-RU"/>
          </w:rPr>
          <w:t>Классный час «За стеной отчуждения»: правила безопасного поведения в виртуальном пространстве.</w:t>
        </w:r>
      </w:hyperlink>
    </w:p>
    <w:p w:rsidR="00D721CB" w:rsidRPr="00D721CB" w:rsidRDefault="00D721CB" w:rsidP="00D721CB">
      <w:pPr>
        <w:numPr>
          <w:ilvl w:val="0"/>
          <w:numId w:val="14"/>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hyperlink r:id="rId31" w:tgtFrame="_blank" w:history="1">
        <w:r w:rsidRPr="00D721CB">
          <w:rPr>
            <w:rFonts w:ascii="Helvetica" w:eastAsia="Times New Roman" w:hAnsi="Helvetica" w:cs="Times New Roman"/>
            <w:color w:val="428BCA"/>
            <w:sz w:val="21"/>
            <w:szCs w:val="21"/>
            <w:u w:val="single"/>
            <w:lang w:eastAsia="ru-RU"/>
          </w:rPr>
          <w:t>Классный час на тему «Безопасность в Интернете касается всех, касается каждого!»</w:t>
        </w:r>
      </w:hyperlink>
    </w:p>
    <w:p w:rsidR="00D721CB" w:rsidRPr="00D721CB" w:rsidRDefault="00D721CB" w:rsidP="00D721CB">
      <w:pPr>
        <w:numPr>
          <w:ilvl w:val="0"/>
          <w:numId w:val="14"/>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hyperlink r:id="rId32" w:tgtFrame="_blank" w:history="1">
        <w:r w:rsidRPr="00D721CB">
          <w:rPr>
            <w:rFonts w:ascii="Helvetica" w:eastAsia="Times New Roman" w:hAnsi="Helvetica" w:cs="Times New Roman"/>
            <w:color w:val="428BCA"/>
            <w:sz w:val="21"/>
            <w:szCs w:val="21"/>
            <w:u w:val="single"/>
            <w:lang w:eastAsia="ru-RU"/>
          </w:rPr>
          <w:t>Видео-уроки информационной безопасности</w:t>
        </w:r>
      </w:hyperlink>
      <w:r w:rsidRPr="00D721CB">
        <w:rPr>
          <w:rFonts w:ascii="Helvetica" w:eastAsia="Times New Roman" w:hAnsi="Helvetica" w:cs="Times New Roman"/>
          <w:color w:val="333333"/>
          <w:sz w:val="21"/>
          <w:szCs w:val="21"/>
          <w:lang w:eastAsia="ru-RU"/>
        </w:rPr>
        <w:t>  (</w:t>
      </w:r>
      <w:hyperlink r:id="rId33" w:history="1">
        <w:r w:rsidRPr="00D721CB">
          <w:rPr>
            <w:rFonts w:ascii="Helvetica" w:eastAsia="Times New Roman" w:hAnsi="Helvetica" w:cs="Times New Roman"/>
            <w:color w:val="428BCA"/>
            <w:sz w:val="21"/>
            <w:szCs w:val="21"/>
            <w:u w:val="single"/>
            <w:lang w:eastAsia="ru-RU"/>
          </w:rPr>
          <w:t>УПРАВЛЕНИЕ РОСКОМНАДЗОРА ПО ЧЕЛЯБИНСКОЙ ОБЛАСТИ</w:t>
        </w:r>
      </w:hyperlink>
      <w:r w:rsidRPr="00D721CB">
        <w:rPr>
          <w:rFonts w:ascii="Helvetica" w:eastAsia="Times New Roman" w:hAnsi="Helvetica" w:cs="Times New Roman"/>
          <w:color w:val="333333"/>
          <w:sz w:val="21"/>
          <w:szCs w:val="21"/>
          <w:lang w:eastAsia="ru-RU"/>
        </w:rPr>
        <w:t>)</w:t>
      </w:r>
    </w:p>
    <w:p w:rsidR="00D721CB" w:rsidRPr="00D721CB" w:rsidRDefault="00D721CB" w:rsidP="00D721CB">
      <w:pPr>
        <w:shd w:val="clear" w:color="auto" w:fill="FFFFFF"/>
        <w:spacing w:after="150" w:line="240" w:lineRule="auto"/>
        <w:rPr>
          <w:rFonts w:ascii="Helvetica" w:eastAsia="Times New Roman" w:hAnsi="Helvetica" w:cs="Times New Roman"/>
          <w:color w:val="333333"/>
          <w:sz w:val="21"/>
          <w:szCs w:val="21"/>
          <w:lang w:eastAsia="ru-RU"/>
        </w:rPr>
      </w:pPr>
      <w:r w:rsidRPr="00D721CB">
        <w:rPr>
          <w:rFonts w:ascii="Helvetica" w:eastAsia="Times New Roman" w:hAnsi="Helvetica" w:cs="Times New Roman"/>
          <w:color w:val="333333"/>
          <w:sz w:val="21"/>
          <w:szCs w:val="21"/>
          <w:lang w:eastAsia="ru-RU"/>
        </w:rPr>
        <w:t> </w:t>
      </w:r>
      <w:r w:rsidRPr="00D721CB">
        <w:rPr>
          <w:rFonts w:ascii="Helvetica" w:eastAsia="Times New Roman" w:hAnsi="Helvetica" w:cs="Times New Roman"/>
          <w:b/>
          <w:bCs/>
          <w:color w:val="333333"/>
          <w:sz w:val="21"/>
          <w:szCs w:val="21"/>
          <w:lang w:eastAsia="ru-RU"/>
        </w:rPr>
        <w:t>Брошюры и </w:t>
      </w:r>
      <w:proofErr w:type="spellStart"/>
      <w:r w:rsidRPr="00D721CB">
        <w:rPr>
          <w:rFonts w:ascii="Helvetica" w:eastAsia="Times New Roman" w:hAnsi="Helvetica" w:cs="Times New Roman"/>
          <w:b/>
          <w:bCs/>
          <w:color w:val="333333"/>
          <w:sz w:val="21"/>
          <w:szCs w:val="21"/>
          <w:lang w:eastAsia="ru-RU"/>
        </w:rPr>
        <w:t>лифлеты</w:t>
      </w:r>
      <w:proofErr w:type="spellEnd"/>
      <w:r w:rsidRPr="00D721CB">
        <w:rPr>
          <w:rFonts w:ascii="Helvetica" w:eastAsia="Times New Roman" w:hAnsi="Helvetica" w:cs="Times New Roman"/>
          <w:b/>
          <w:bCs/>
          <w:color w:val="333333"/>
          <w:sz w:val="21"/>
          <w:szCs w:val="21"/>
          <w:lang w:eastAsia="ru-RU"/>
        </w:rPr>
        <w:t> </w:t>
      </w:r>
      <w:r w:rsidRPr="00D721CB">
        <w:rPr>
          <w:rFonts w:ascii="Helvetica" w:eastAsia="Times New Roman" w:hAnsi="Helvetica" w:cs="Times New Roman"/>
          <w:color w:val="333333"/>
          <w:sz w:val="21"/>
          <w:szCs w:val="21"/>
          <w:lang w:eastAsia="ru-RU"/>
        </w:rPr>
        <w:t>(ссылки для скачивания):</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4890"/>
      </w:tblGrid>
      <w:tr w:rsidR="00D721CB" w:rsidRPr="00D721CB" w:rsidTr="00D721CB">
        <w:tc>
          <w:tcPr>
            <w:tcW w:w="0" w:type="auto"/>
            <w:shd w:val="clear" w:color="auto" w:fill="FFFFFF"/>
            <w:tcMar>
              <w:top w:w="0" w:type="dxa"/>
              <w:left w:w="0" w:type="dxa"/>
              <w:bottom w:w="0" w:type="dxa"/>
              <w:right w:w="0" w:type="dxa"/>
            </w:tcMar>
            <w:vAlign w:val="center"/>
            <w:hideMark/>
          </w:tcPr>
          <w:p w:rsidR="00D721CB" w:rsidRPr="00D721CB" w:rsidRDefault="00D721CB" w:rsidP="00D721CB">
            <w:pPr>
              <w:numPr>
                <w:ilvl w:val="0"/>
                <w:numId w:val="15"/>
              </w:numPr>
              <w:spacing w:before="100" w:beforeAutospacing="1" w:after="100" w:afterAutospacing="1" w:line="240" w:lineRule="auto"/>
              <w:rPr>
                <w:rFonts w:ascii="Helvetica" w:eastAsia="Times New Roman" w:hAnsi="Helvetica" w:cs="Times New Roman"/>
                <w:color w:val="333333"/>
                <w:sz w:val="21"/>
                <w:szCs w:val="21"/>
                <w:lang w:eastAsia="ru-RU"/>
              </w:rPr>
            </w:pPr>
            <w:hyperlink r:id="rId34" w:tgtFrame="_blank" w:history="1">
              <w:r w:rsidRPr="00D721CB">
                <w:rPr>
                  <w:rFonts w:ascii="Helvetica" w:eastAsia="Times New Roman" w:hAnsi="Helvetica" w:cs="Times New Roman"/>
                  <w:color w:val="428BCA"/>
                  <w:sz w:val="21"/>
                  <w:szCs w:val="21"/>
                  <w:u w:val="single"/>
                  <w:lang w:eastAsia="ru-RU"/>
                </w:rPr>
                <w:t>Скачать брошюру</w:t>
              </w:r>
            </w:hyperlink>
          </w:p>
          <w:p w:rsidR="00D721CB" w:rsidRPr="00D721CB" w:rsidRDefault="00D721CB" w:rsidP="00D721CB">
            <w:pPr>
              <w:numPr>
                <w:ilvl w:val="0"/>
                <w:numId w:val="15"/>
              </w:numPr>
              <w:spacing w:before="100" w:beforeAutospacing="1" w:after="100" w:afterAutospacing="1" w:line="240" w:lineRule="auto"/>
              <w:rPr>
                <w:rFonts w:ascii="Helvetica" w:eastAsia="Times New Roman" w:hAnsi="Helvetica" w:cs="Times New Roman"/>
                <w:color w:val="333333"/>
                <w:sz w:val="21"/>
                <w:szCs w:val="21"/>
                <w:lang w:eastAsia="ru-RU"/>
              </w:rPr>
            </w:pPr>
            <w:hyperlink r:id="rId35" w:tgtFrame="_blank" w:history="1">
              <w:r w:rsidRPr="00D721CB">
                <w:rPr>
                  <w:rFonts w:ascii="Helvetica" w:eastAsia="Times New Roman" w:hAnsi="Helvetica" w:cs="Times New Roman"/>
                  <w:color w:val="428BCA"/>
                  <w:sz w:val="21"/>
                  <w:szCs w:val="21"/>
                  <w:u w:val="single"/>
                  <w:lang w:eastAsia="ru-RU"/>
                </w:rPr>
                <w:t>Вредоносные программы в интернете</w:t>
              </w:r>
            </w:hyperlink>
          </w:p>
          <w:p w:rsidR="00D721CB" w:rsidRPr="00D721CB" w:rsidRDefault="00D721CB" w:rsidP="00D721CB">
            <w:pPr>
              <w:numPr>
                <w:ilvl w:val="0"/>
                <w:numId w:val="15"/>
              </w:numPr>
              <w:spacing w:before="100" w:beforeAutospacing="1" w:after="100" w:afterAutospacing="1" w:line="240" w:lineRule="auto"/>
              <w:rPr>
                <w:rFonts w:ascii="Helvetica" w:eastAsia="Times New Roman" w:hAnsi="Helvetica" w:cs="Times New Roman"/>
                <w:color w:val="333333"/>
                <w:sz w:val="21"/>
                <w:szCs w:val="21"/>
                <w:lang w:eastAsia="ru-RU"/>
              </w:rPr>
            </w:pPr>
            <w:hyperlink r:id="rId36" w:tgtFrame="_blank" w:history="1">
              <w:r w:rsidRPr="00D721CB">
                <w:rPr>
                  <w:rFonts w:ascii="Helvetica" w:eastAsia="Times New Roman" w:hAnsi="Helvetica" w:cs="Times New Roman"/>
                  <w:color w:val="428BCA"/>
                  <w:sz w:val="21"/>
                  <w:szCs w:val="21"/>
                  <w:u w:val="single"/>
                  <w:lang w:eastAsia="ru-RU"/>
                </w:rPr>
                <w:t>Владельцам пластиковых банковских карт</w:t>
              </w:r>
            </w:hyperlink>
          </w:p>
          <w:p w:rsidR="00D721CB" w:rsidRPr="00D721CB" w:rsidRDefault="00D721CB" w:rsidP="00D721CB">
            <w:pPr>
              <w:numPr>
                <w:ilvl w:val="0"/>
                <w:numId w:val="15"/>
              </w:numPr>
              <w:spacing w:before="100" w:beforeAutospacing="1" w:after="100" w:afterAutospacing="1" w:line="240" w:lineRule="auto"/>
              <w:rPr>
                <w:rFonts w:ascii="Helvetica" w:eastAsia="Times New Roman" w:hAnsi="Helvetica" w:cs="Times New Roman"/>
                <w:color w:val="333333"/>
                <w:sz w:val="21"/>
                <w:szCs w:val="21"/>
                <w:lang w:eastAsia="ru-RU"/>
              </w:rPr>
            </w:pPr>
            <w:hyperlink r:id="rId37" w:tgtFrame="_blank" w:history="1">
              <w:r w:rsidRPr="00D721CB">
                <w:rPr>
                  <w:rFonts w:ascii="Helvetica" w:eastAsia="Times New Roman" w:hAnsi="Helvetica" w:cs="Times New Roman"/>
                  <w:color w:val="428BCA"/>
                  <w:sz w:val="21"/>
                  <w:szCs w:val="21"/>
                  <w:u w:val="single"/>
                  <w:lang w:eastAsia="ru-RU"/>
                </w:rPr>
                <w:t>Пользователям интернета</w:t>
              </w:r>
            </w:hyperlink>
          </w:p>
          <w:p w:rsidR="00D721CB" w:rsidRPr="00D721CB" w:rsidRDefault="00D721CB" w:rsidP="00D721CB">
            <w:pPr>
              <w:numPr>
                <w:ilvl w:val="0"/>
                <w:numId w:val="15"/>
              </w:numPr>
              <w:spacing w:before="100" w:beforeAutospacing="1" w:after="100" w:afterAutospacing="1" w:line="240" w:lineRule="auto"/>
              <w:rPr>
                <w:rFonts w:ascii="Helvetica" w:eastAsia="Times New Roman" w:hAnsi="Helvetica" w:cs="Times New Roman"/>
                <w:color w:val="333333"/>
                <w:sz w:val="21"/>
                <w:szCs w:val="21"/>
                <w:lang w:eastAsia="ru-RU"/>
              </w:rPr>
            </w:pPr>
            <w:hyperlink r:id="rId38" w:tgtFrame="_blank" w:history="1">
              <w:r w:rsidRPr="00D721CB">
                <w:rPr>
                  <w:rFonts w:ascii="Helvetica" w:eastAsia="Times New Roman" w:hAnsi="Helvetica" w:cs="Times New Roman"/>
                  <w:color w:val="428BCA"/>
                  <w:sz w:val="21"/>
                  <w:szCs w:val="21"/>
                  <w:u w:val="single"/>
                  <w:lang w:eastAsia="ru-RU"/>
                </w:rPr>
                <w:t>Телефонные мошенники</w:t>
              </w:r>
            </w:hyperlink>
          </w:p>
          <w:p w:rsidR="00D721CB" w:rsidRPr="00D721CB" w:rsidRDefault="00D721CB" w:rsidP="00D721CB">
            <w:pPr>
              <w:numPr>
                <w:ilvl w:val="0"/>
                <w:numId w:val="15"/>
              </w:numPr>
              <w:spacing w:before="100" w:beforeAutospacing="1" w:after="100" w:afterAutospacing="1" w:line="240" w:lineRule="auto"/>
              <w:rPr>
                <w:rFonts w:ascii="Helvetica" w:eastAsia="Times New Roman" w:hAnsi="Helvetica" w:cs="Times New Roman"/>
                <w:color w:val="333333"/>
                <w:sz w:val="21"/>
                <w:szCs w:val="21"/>
                <w:lang w:eastAsia="ru-RU"/>
              </w:rPr>
            </w:pPr>
            <w:hyperlink r:id="rId39" w:tgtFrame="_blank" w:history="1">
              <w:r w:rsidRPr="00D721CB">
                <w:rPr>
                  <w:rFonts w:ascii="Helvetica" w:eastAsia="Times New Roman" w:hAnsi="Helvetica" w:cs="Times New Roman"/>
                  <w:color w:val="428BCA"/>
                  <w:sz w:val="21"/>
                  <w:szCs w:val="21"/>
                  <w:u w:val="single"/>
                  <w:lang w:eastAsia="ru-RU"/>
                </w:rPr>
                <w:t>Безопасный интернет — детям</w:t>
              </w:r>
            </w:hyperlink>
            <w:r w:rsidRPr="00D721CB">
              <w:rPr>
                <w:rFonts w:ascii="Helvetica" w:eastAsia="Times New Roman" w:hAnsi="Helvetica" w:cs="Times New Roman"/>
                <w:color w:val="333333"/>
                <w:sz w:val="21"/>
                <w:szCs w:val="21"/>
                <w:lang w:eastAsia="ru-RU"/>
              </w:rPr>
              <w:t> </w:t>
            </w:r>
          </w:p>
        </w:tc>
      </w:tr>
    </w:tbl>
    <w:p w:rsidR="00FD393F" w:rsidRDefault="00FD393F"/>
    <w:sectPr w:rsidR="00FD393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7770F"/>
    <w:multiLevelType w:val="multilevel"/>
    <w:tmpl w:val="A5043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8D0473"/>
    <w:multiLevelType w:val="multilevel"/>
    <w:tmpl w:val="B0AC5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166C7D"/>
    <w:multiLevelType w:val="multilevel"/>
    <w:tmpl w:val="9B0A5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4510DB"/>
    <w:multiLevelType w:val="multilevel"/>
    <w:tmpl w:val="C2AE2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FA6AB1"/>
    <w:multiLevelType w:val="multilevel"/>
    <w:tmpl w:val="8DEAD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3007CB"/>
    <w:multiLevelType w:val="multilevel"/>
    <w:tmpl w:val="52FAB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AE42E4"/>
    <w:multiLevelType w:val="multilevel"/>
    <w:tmpl w:val="B7AE2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A15F4D"/>
    <w:multiLevelType w:val="multilevel"/>
    <w:tmpl w:val="B5E22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D477394"/>
    <w:multiLevelType w:val="multilevel"/>
    <w:tmpl w:val="9EA4A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41A3638"/>
    <w:multiLevelType w:val="multilevel"/>
    <w:tmpl w:val="A230B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A885489"/>
    <w:multiLevelType w:val="multilevel"/>
    <w:tmpl w:val="BACE0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20237B4"/>
    <w:multiLevelType w:val="multilevel"/>
    <w:tmpl w:val="75ACA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23A1DB5"/>
    <w:multiLevelType w:val="multilevel"/>
    <w:tmpl w:val="C5943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3726763"/>
    <w:multiLevelType w:val="multilevel"/>
    <w:tmpl w:val="1DF45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60E4B00"/>
    <w:multiLevelType w:val="multilevel"/>
    <w:tmpl w:val="E4FE6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11"/>
  </w:num>
  <w:num w:numId="4">
    <w:abstractNumId w:val="8"/>
  </w:num>
  <w:num w:numId="5">
    <w:abstractNumId w:val="4"/>
  </w:num>
  <w:num w:numId="6">
    <w:abstractNumId w:val="14"/>
  </w:num>
  <w:num w:numId="7">
    <w:abstractNumId w:val="7"/>
  </w:num>
  <w:num w:numId="8">
    <w:abstractNumId w:val="10"/>
  </w:num>
  <w:num w:numId="9">
    <w:abstractNumId w:val="0"/>
  </w:num>
  <w:num w:numId="10">
    <w:abstractNumId w:val="6"/>
  </w:num>
  <w:num w:numId="11">
    <w:abstractNumId w:val="9"/>
  </w:num>
  <w:num w:numId="12">
    <w:abstractNumId w:val="5"/>
  </w:num>
  <w:num w:numId="13">
    <w:abstractNumId w:val="12"/>
  </w:num>
  <w:num w:numId="14">
    <w:abstractNumId w:val="13"/>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B3B"/>
    <w:rsid w:val="00853B3B"/>
    <w:rsid w:val="00D721CB"/>
    <w:rsid w:val="00FD39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E3CD1"/>
  <w15:chartTrackingRefBased/>
  <w15:docId w15:val="{E8301EFD-E8C7-40FD-95BD-800699E30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721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721CB"/>
    <w:rPr>
      <w:b/>
      <w:bCs/>
    </w:rPr>
  </w:style>
  <w:style w:type="character" w:styleId="a5">
    <w:name w:val="Emphasis"/>
    <w:basedOn w:val="a0"/>
    <w:uiPriority w:val="20"/>
    <w:qFormat/>
    <w:rsid w:val="00D721CB"/>
    <w:rPr>
      <w:i/>
      <w:iCs/>
    </w:rPr>
  </w:style>
  <w:style w:type="character" w:styleId="a6">
    <w:name w:val="Hyperlink"/>
    <w:basedOn w:val="a0"/>
    <w:uiPriority w:val="99"/>
    <w:semiHidden/>
    <w:unhideWhenUsed/>
    <w:rsid w:val="00D721C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717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epik.org/%D0%91%D0%B5%D0%B7%D0%BE%D0%BF%D0%B0%D1%81%D0%BD%D0%BE%D1%81%D1%82%D1%8C-%D0%B2-%D0%B8%D0%BD%D1%82%D0%B5%D1%80%D0%BD%D0%B5%D1%82%D0%B5-191/" TargetMode="External"/><Relationship Id="rId13" Type="http://schemas.openxmlformats.org/officeDocument/2006/relationships/hyperlink" Target="http://www.friendlyrunet.ru/" TargetMode="External"/><Relationship Id="rId18" Type="http://schemas.openxmlformats.org/officeDocument/2006/relationships/hyperlink" Target="http://www.collegetel.ru/attachments/article/181/rekomendacii.pdf" TargetMode="External"/><Relationship Id="rId26" Type="http://schemas.openxmlformats.org/officeDocument/2006/relationships/hyperlink" Target="http://xn--12-1lc9c.xn--p1ai/blog/news/748/" TargetMode="External"/><Relationship Id="rId39" Type="http://schemas.openxmlformats.org/officeDocument/2006/relationships/hyperlink" Target="https://mvd.ru/upload/site1/mvd1/liflets_k_deti_06.pdf" TargetMode="External"/><Relationship Id="rId3" Type="http://schemas.openxmlformats.org/officeDocument/2006/relationships/settings" Target="settings.xml"/><Relationship Id="rId21" Type="http://schemas.openxmlformats.org/officeDocument/2006/relationships/hyperlink" Target="http://sch1.magnitogorsk.org/load/0-0-0-1065-20" TargetMode="External"/><Relationship Id="rId34" Type="http://schemas.openxmlformats.org/officeDocument/2006/relationships/hyperlink" Target="https://mvd.ru/upload/site1/mvd/mvd2/mvd3/broshyura_k_01_02_20121.pdf" TargetMode="External"/><Relationship Id="rId7" Type="http://schemas.openxmlformats.org/officeDocument/2006/relationships/hyperlink" Target="http://sch1.magnitogorsk.org/news/2018-09-11-1336" TargetMode="External"/><Relationship Id="rId12" Type="http://schemas.openxmlformats.org/officeDocument/2006/relationships/hyperlink" Target="http://detionline.com/helpline/about" TargetMode="External"/><Relationship Id="rId17" Type="http://schemas.openxmlformats.org/officeDocument/2006/relationships/hyperlink" Target="http://www.youtube.com/watch?v=3Ap1rKr0RCE" TargetMode="External"/><Relationship Id="rId25" Type="http://schemas.openxmlformats.org/officeDocument/2006/relationships/hyperlink" Target="https://xn--h1adlhdnlo2c.xn--p1ai/" TargetMode="External"/><Relationship Id="rId33" Type="http://schemas.openxmlformats.org/officeDocument/2006/relationships/hyperlink" Target="https://74.rkn.gov.ru/" TargetMode="External"/><Relationship Id="rId38" Type="http://schemas.openxmlformats.org/officeDocument/2006/relationships/hyperlink" Target="https://mvd.ru/upload/site1/mvd1/liflets_out_4.pdf" TargetMode="External"/><Relationship Id="rId2" Type="http://schemas.openxmlformats.org/officeDocument/2006/relationships/styles" Target="styles.xml"/><Relationship Id="rId16" Type="http://schemas.openxmlformats.org/officeDocument/2006/relationships/hyperlink" Target="https://technet.microsoft.com/ru-ru/library/cc722487.aspx" TargetMode="External"/><Relationship Id="rId20" Type="http://schemas.openxmlformats.org/officeDocument/2006/relationships/hyperlink" Target="http://sch1.magnitogorsk.org/news/2016-11-17-979" TargetMode="External"/><Relationship Id="rId29" Type="http://schemas.openxmlformats.org/officeDocument/2006/relationships/hyperlink" Target="https://hb.bizmrg.com/dlsite/rekomendacii_minprosveshcheniya_rossii_kaspersky.pdf"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eais.rkn.gov.ru/" TargetMode="External"/><Relationship Id="rId11" Type="http://schemas.openxmlformats.org/officeDocument/2006/relationships/hyperlink" Target="https://xn--b1aew.xn--p1ai/document/1910260" TargetMode="External"/><Relationship Id="rId24" Type="http://schemas.openxmlformats.org/officeDocument/2006/relationships/hyperlink" Target="https://www.xn--d1abkefqip0a2f.xn--p1ai/images/doc/metod/cyber.pdf" TargetMode="External"/><Relationship Id="rId32" Type="http://schemas.openxmlformats.org/officeDocument/2006/relationships/hyperlink" Target="https://74.rkn.gov.ru/p26522/" TargetMode="External"/><Relationship Id="rId37" Type="http://schemas.openxmlformats.org/officeDocument/2006/relationships/hyperlink" Target="https://mvd.ru/upload/site1/mvd1/liflets_out_3.pdf" TargetMode="External"/><Relationship Id="rId40" Type="http://schemas.openxmlformats.org/officeDocument/2006/relationships/fontTable" Target="fontTable.xml"/><Relationship Id="rId5" Type="http://schemas.openxmlformats.org/officeDocument/2006/relationships/hyperlink" Target="http://minjust.ru/ru/extremist-materials" TargetMode="External"/><Relationship Id="rId15" Type="http://schemas.openxmlformats.org/officeDocument/2006/relationships/hyperlink" Target="http://www.kaspersky.ru/keeping_children_safe" TargetMode="External"/><Relationship Id="rId23" Type="http://schemas.openxmlformats.org/officeDocument/2006/relationships/hyperlink" Target="https://blog.kaspersky.ru/cyber-savvy-quiz/" TargetMode="External"/><Relationship Id="rId28" Type="http://schemas.openxmlformats.org/officeDocument/2006/relationships/hyperlink" Target="https://hb.bizmrg.com/dlsite/slajdy_vebinara_bezopasnost_v_internete.pdf" TargetMode="External"/><Relationship Id="rId36" Type="http://schemas.openxmlformats.org/officeDocument/2006/relationships/hyperlink" Target="https://mvd.ru/upload/site1/mvd1/liflets_out_2.pdf" TargetMode="External"/><Relationship Id="rId10" Type="http://schemas.openxmlformats.org/officeDocument/2006/relationships/hyperlink" Target="http://www.saferunet.ru/ruaoi/" TargetMode="External"/><Relationship Id="rId19" Type="http://schemas.openxmlformats.org/officeDocument/2006/relationships/hyperlink" Target="http://www.collegetel.ru/attachments/article/181/metodrec2017.pdf" TargetMode="External"/><Relationship Id="rId31" Type="http://schemas.openxmlformats.org/officeDocument/2006/relationships/hyperlink" Target="https://nsportal.ru/shkola/klassnoe-rukovodstvo/library/2015/02/13/klassnyy-chas-na-temu-bezopasnost-v-internete" TargetMode="External"/><Relationship Id="rId4" Type="http://schemas.openxmlformats.org/officeDocument/2006/relationships/webSettings" Target="webSettings.xml"/><Relationship Id="rId9" Type="http://schemas.openxmlformats.org/officeDocument/2006/relationships/hyperlink" Target="http://www.ligainternet.ru/encyclopedia-of-security/parents-and-teachers/parents-and-teachers-detail.php?ID=3652" TargetMode="External"/><Relationship Id="rId14" Type="http://schemas.openxmlformats.org/officeDocument/2006/relationships/hyperlink" Target="http://gogul.tv/" TargetMode="External"/><Relationship Id="rId22" Type="http://schemas.openxmlformats.org/officeDocument/2006/relationships/hyperlink" Target="https://www.google.ru/intl/ru/safetycenter/families/start/" TargetMode="External"/><Relationship Id="rId27" Type="http://schemas.openxmlformats.org/officeDocument/2006/relationships/hyperlink" Target="https://hb.bizmrg.com/dlsite/metodicheskie_rekomendacii_urok_kaspersky.pdf" TargetMode="External"/><Relationship Id="rId30" Type="http://schemas.openxmlformats.org/officeDocument/2006/relationships/hyperlink" Target="https://nsportal.ru/shkola/klassnoe-rukovodstvo/library/2015/03/27/klassnyy-chas-za-stenoy-otchuzhdeniya-pravila" TargetMode="External"/><Relationship Id="rId35" Type="http://schemas.openxmlformats.org/officeDocument/2006/relationships/hyperlink" Target="https://mvd.ru/upload/site1/mvd/mvd2/mvd3/liflets_out_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3537</Words>
  <Characters>20161</Characters>
  <Application>Microsoft Office Word</Application>
  <DocSecurity>0</DocSecurity>
  <Lines>168</Lines>
  <Paragraphs>47</Paragraphs>
  <ScaleCrop>false</ScaleCrop>
  <Company/>
  <LinksUpToDate>false</LinksUpToDate>
  <CharactersWithSpaces>23651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Товарищ</dc:creator>
  <cp:keywords/>
  <dc:description/>
  <cp:lastModifiedBy>Товарищ</cp:lastModifiedBy>
  <cp:revision>2</cp:revision>
  <dcterms:created xsi:type="dcterms:W3CDTF">2020-11-26T18:33:00Z</dcterms:created>
  <dcterms:modified xsi:type="dcterms:W3CDTF">2020-11-26T18:34:00Z</dcterms:modified>
</cp:coreProperties>
</file>